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AFF7B0" w14:textId="77777777" w:rsidR="00884C5F" w:rsidRP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</w:rPr>
      </w:pPr>
      <w:r w:rsidRPr="00884C5F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ORDIN nr. 444 din 25 </w:t>
      </w:r>
      <w:proofErr w:type="spellStart"/>
      <w:r w:rsidRPr="00884C5F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>martie</w:t>
      </w:r>
      <w:proofErr w:type="spellEnd"/>
      <w:r w:rsidRPr="00884C5F">
        <w:rPr>
          <w:rFonts w:eastAsia="Times New Roman"/>
          <w:b/>
          <w:bCs/>
          <w:color w:val="8B0000"/>
          <w:sz w:val="30"/>
          <w:szCs w:val="30"/>
          <w:shd w:val="clear" w:color="auto" w:fill="FFFFFF"/>
        </w:rPr>
        <w:t xml:space="preserve"> 2019</w:t>
      </w:r>
    </w:p>
    <w:p w14:paraId="08BDFE85" w14:textId="77777777" w:rsidR="00884C5F" w:rsidRPr="00884C5F" w:rsidRDefault="00884C5F" w:rsidP="00884C5F">
      <w:pPr>
        <w:autoSpaceDE/>
        <w:autoSpaceDN/>
        <w:ind w:left="72" w:right="72"/>
        <w:rPr>
          <w:rFonts w:eastAsiaTheme="minorEastAsia"/>
          <w:b/>
          <w:bCs/>
          <w:color w:val="333333"/>
          <w:sz w:val="20"/>
          <w:szCs w:val="20"/>
        </w:rPr>
      </w:pP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pentru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aprobarea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color w:val="0000FF"/>
          <w:sz w:val="20"/>
          <w:szCs w:val="20"/>
          <w:u w:val="single"/>
          <w:shd w:val="clear" w:color="auto" w:fill="FFFFFF"/>
        </w:rPr>
        <w:t>Normelor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privind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înfiinţarea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,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organizarea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şi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funcţionarea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unităţilor</w:t>
      </w:r>
      <w:proofErr w:type="spellEnd"/>
      <w:r w:rsidRPr="00884C5F">
        <w:rPr>
          <w:rFonts w:eastAsiaTheme="minorEastAsia"/>
          <w:b/>
          <w:bCs/>
          <w:color w:val="333333"/>
          <w:sz w:val="20"/>
          <w:szCs w:val="20"/>
        </w:rPr>
        <w:t xml:space="preserve"> </w:t>
      </w:r>
      <w:proofErr w:type="spellStart"/>
      <w:r w:rsidRPr="00884C5F">
        <w:rPr>
          <w:rFonts w:eastAsiaTheme="minorEastAsia"/>
          <w:b/>
          <w:bCs/>
          <w:color w:val="333333"/>
          <w:sz w:val="20"/>
          <w:szCs w:val="20"/>
        </w:rPr>
        <w:t>farmaceutice</w:t>
      </w:r>
      <w:proofErr w:type="spellEnd"/>
    </w:p>
    <w:p w14:paraId="7BD9F726" w14:textId="77777777" w:rsidR="00884C5F" w:rsidRPr="00884C5F" w:rsidRDefault="00884C5F" w:rsidP="00884C5F">
      <w:pPr>
        <w:autoSpaceDE/>
        <w:autoSpaceDN/>
        <w:jc w:val="both"/>
        <w:rPr>
          <w:rFonts w:eastAsia="Times New Roman"/>
          <w:b/>
          <w:bCs/>
          <w:color w:val="8B0000"/>
          <w:sz w:val="20"/>
          <w:szCs w:val="20"/>
          <w:shd w:val="clear" w:color="auto" w:fill="FFFFFF"/>
          <w:specVanish/>
        </w:rPr>
      </w:pPr>
    </w:p>
    <w:p w14:paraId="17C0D4CA" w14:textId="77777777" w:rsidR="00884C5F" w:rsidRDefault="00884C5F" w:rsidP="00884C5F">
      <w:pPr>
        <w:pStyle w:val="sartttl"/>
        <w:jc w:val="both"/>
        <w:rPr>
          <w:shd w:val="clear" w:color="auto" w:fill="FFFFFF"/>
        </w:rPr>
      </w:pPr>
    </w:p>
    <w:p w14:paraId="2C5219BD" w14:textId="3B21B8F1" w:rsidR="00884C5F" w:rsidRDefault="00884C5F" w:rsidP="00884C5F">
      <w:pPr>
        <w:pStyle w:val="sartttl"/>
        <w:jc w:val="both"/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14</w:t>
      </w:r>
    </w:p>
    <w:p w14:paraId="64B22480" w14:textId="77777777" w:rsidR="00884C5F" w:rsidRDefault="00884C5F" w:rsidP="00884C5F">
      <w:pPr>
        <w:autoSpaceDE/>
        <w:autoSpaceDN/>
        <w:jc w:val="both"/>
        <w:rPr>
          <w:rStyle w:val="salnbdy"/>
          <w:rFonts w:eastAsia="Times New Roman"/>
        </w:rPr>
      </w:pPr>
      <w:r>
        <w:rPr>
          <w:rStyle w:val="salnttl1"/>
          <w:rFonts w:eastAsia="Times New Roman"/>
        </w:rPr>
        <w:t>(1)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privind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înfiinţarea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oficine</w:t>
      </w:r>
      <w:proofErr w:type="spellEnd"/>
      <w:r>
        <w:rPr>
          <w:rStyle w:val="salnbdy"/>
          <w:rFonts w:eastAsia="Times New Roman"/>
        </w:rPr>
        <w:t xml:space="preserve"> de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 destinate </w:t>
      </w:r>
      <w:proofErr w:type="spellStart"/>
      <w:r>
        <w:rPr>
          <w:rStyle w:val="salnbdy"/>
          <w:rFonts w:eastAsia="Times New Roman"/>
        </w:rPr>
        <w:t>asigurării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asistenţei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medicamente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secţiilor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pavilioanelor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structura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cărora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funcţionează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aflate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adrese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diferite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faţă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sanitară</w:t>
      </w:r>
      <w:proofErr w:type="spellEnd"/>
      <w:r>
        <w:rPr>
          <w:rStyle w:val="salnbdy"/>
          <w:rFonts w:eastAsia="Times New Roman"/>
        </w:rPr>
        <w:t xml:space="preserve">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oficinelor</w:t>
      </w:r>
      <w:proofErr w:type="spellEnd"/>
      <w:r>
        <w:rPr>
          <w:rStyle w:val="salnbdy"/>
          <w:rFonts w:eastAsia="Times New Roman"/>
        </w:rPr>
        <w:t xml:space="preserve"> de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 destinate </w:t>
      </w:r>
      <w:proofErr w:type="spellStart"/>
      <w:r>
        <w:rPr>
          <w:rStyle w:val="salnbdy"/>
          <w:rFonts w:eastAsia="Times New Roman"/>
        </w:rPr>
        <w:t>eliberării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medicamentelor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ambulatoriu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cadrul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programelor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naţionale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aflat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aceeaşi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la o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diferită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managerul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farmacistul-şef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direcţiile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publică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judeţene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respectiv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municipiului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Bucureşti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212F2F39" w14:textId="77777777" w:rsidR="00884C5F" w:rsidRDefault="00884C5F" w:rsidP="00884C5F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Cererile</w:t>
      </w:r>
      <w:proofErr w:type="spellEnd"/>
      <w:proofErr w:type="gramEnd"/>
      <w:r>
        <w:rPr>
          <w:rStyle w:val="slitbdy"/>
          <w:rFonts w:eastAsia="Times New Roman"/>
        </w:rPr>
        <w:t xml:space="preserve">-tip,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modelelor</w:t>
      </w:r>
      <w:proofErr w:type="spellEnd"/>
      <w:r>
        <w:rPr>
          <w:rStyle w:val="slgi1"/>
          <w:rFonts w:eastAsia="Times New Roman"/>
        </w:rPr>
        <w:t xml:space="preserve"> nr. 14</w:t>
      </w:r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r>
        <w:rPr>
          <w:rStyle w:val="slgi1"/>
          <w:rFonts w:eastAsia="Times New Roman"/>
        </w:rPr>
        <w:t>nr. 16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2A3366B0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farmaciei</w:t>
      </w:r>
      <w:proofErr w:type="spellEnd"/>
      <w:r>
        <w:rPr>
          <w:rStyle w:val="slitbdy"/>
          <w:rFonts w:eastAsia="Times New Roman"/>
        </w:rPr>
        <w:t xml:space="preserve"> cu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10F744A2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aprobare</w:t>
      </w:r>
      <w:proofErr w:type="spellEnd"/>
      <w:r>
        <w:rPr>
          <w:rStyle w:val="slitbdy"/>
          <w:rFonts w:eastAsia="Times New Roman"/>
        </w:rPr>
        <w:t>/</w:t>
      </w:r>
      <w:proofErr w:type="spellStart"/>
      <w:r>
        <w:rPr>
          <w:rStyle w:val="slitbdy"/>
          <w:rFonts w:eastAsia="Times New Roman"/>
        </w:rPr>
        <w:t>avizare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structurii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este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oficina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>;</w:t>
      </w:r>
    </w:p>
    <w:p w14:paraId="7910B465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sanitară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însoţită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este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oficina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>;</w:t>
      </w:r>
    </w:p>
    <w:p w14:paraId="10E573B7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e)</w:t>
      </w:r>
      <w:proofErr w:type="spellStart"/>
      <w:r>
        <w:rPr>
          <w:rStyle w:val="slitbdy"/>
          <w:rFonts w:eastAsia="Times New Roman"/>
        </w:rPr>
        <w:t>Contractele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muncă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desemnaţi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decizie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numire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oficina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>;</w:t>
      </w:r>
    </w:p>
    <w:p w14:paraId="4D94F20C" w14:textId="77777777" w:rsidR="00884C5F" w:rsidRDefault="00884C5F" w:rsidP="00884C5F">
      <w:pPr>
        <w:autoSpaceDE/>
        <w:autoSpaceDN/>
        <w:jc w:val="both"/>
        <w:rPr>
          <w:rStyle w:val="slitbdy"/>
          <w:color w:val="0000FF"/>
        </w:rPr>
      </w:pPr>
      <w:proofErr w:type="gramStart"/>
      <w:r>
        <w:rPr>
          <w:rStyle w:val="slitttl1"/>
          <w:rFonts w:eastAsia="Times New Roman"/>
        </w:rPr>
        <w:t>f)</w:t>
      </w:r>
      <w:proofErr w:type="spellStart"/>
      <w:r>
        <w:rPr>
          <w:rStyle w:val="slitbdy"/>
          <w:rFonts w:eastAsia="Times New Roman"/>
          <w:color w:val="0000FF"/>
        </w:rPr>
        <w:t>Schiţa</w:t>
      </w:r>
      <w:proofErr w:type="spellEnd"/>
      <w:proofErr w:type="gram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şi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datele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privind</w:t>
      </w:r>
      <w:proofErr w:type="spellEnd"/>
      <w:r>
        <w:rPr>
          <w:rStyle w:val="slitbdy"/>
          <w:rFonts w:eastAsia="Times New Roman"/>
          <w:color w:val="0000FF"/>
        </w:rPr>
        <w:t xml:space="preserve"> </w:t>
      </w:r>
      <w:proofErr w:type="spellStart"/>
      <w:r>
        <w:rPr>
          <w:rStyle w:val="slitbdy"/>
          <w:rFonts w:eastAsia="Times New Roman"/>
          <w:color w:val="0000FF"/>
        </w:rPr>
        <w:t>oficina</w:t>
      </w:r>
      <w:proofErr w:type="spellEnd"/>
      <w:r>
        <w:rPr>
          <w:rStyle w:val="slitbdy"/>
          <w:rFonts w:eastAsia="Times New Roman"/>
          <w:color w:val="0000FF"/>
        </w:rPr>
        <w:t xml:space="preserve"> de circuit </w:t>
      </w:r>
      <w:proofErr w:type="spellStart"/>
      <w:r>
        <w:rPr>
          <w:rStyle w:val="slitbdy"/>
          <w:rFonts w:eastAsia="Times New Roman"/>
          <w:color w:val="0000FF"/>
        </w:rPr>
        <w:t>închis</w:t>
      </w:r>
      <w:proofErr w:type="spellEnd"/>
      <w:r>
        <w:rPr>
          <w:rStyle w:val="slitbdy"/>
          <w:rFonts w:eastAsia="Times New Roman"/>
          <w:color w:val="0000FF"/>
        </w:rPr>
        <w:t>;</w:t>
      </w:r>
    </w:p>
    <w:p w14:paraId="66168389" w14:textId="77777777" w:rsidR="00884C5F" w:rsidRDefault="00884C5F" w:rsidP="00884C5F">
      <w:pPr>
        <w:pStyle w:val="NormalWeb"/>
        <w:spacing w:before="0" w:after="0"/>
        <w:jc w:val="both"/>
        <w:rPr>
          <w:color w:val="000000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La data de 17-12-2020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Litera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f) din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Alineatul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</w:t>
      </w:r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 ,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14 ,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9. ,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Capitolul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II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fost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Punctul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29,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Articolul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I din ORDINUL nr. 2.089 din 9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2020,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publicat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în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MONITORUL OFICIAL nr. 1249 din 17 </w:t>
      </w:r>
      <w:proofErr w:type="spellStart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>decembrie</w:t>
      </w:r>
      <w:proofErr w:type="spellEnd"/>
      <w:r>
        <w:rPr>
          <w:rFonts w:ascii="Verdana" w:hAnsi="Verdana"/>
          <w:color w:val="0000FF"/>
          <w:sz w:val="20"/>
          <w:szCs w:val="20"/>
          <w:u w:val="single"/>
          <w:shd w:val="clear" w:color="auto" w:fill="FFFFFF"/>
        </w:rPr>
        <w:t xml:space="preserve"> 2020</w:t>
      </w:r>
    </w:p>
    <w:p w14:paraId="08C0FC0F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g)</w:t>
      </w:r>
      <w:proofErr w:type="spellStart"/>
      <w:r>
        <w:rPr>
          <w:rStyle w:val="slitbdy"/>
          <w:rFonts w:eastAsia="Times New Roman"/>
        </w:rPr>
        <w:t>Memoriul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tehnic</w:t>
      </w:r>
      <w:proofErr w:type="spellEnd"/>
      <w:r>
        <w:rPr>
          <w:rStyle w:val="slitbdy"/>
          <w:rFonts w:eastAsia="Times New Roman"/>
        </w:rPr>
        <w:t>;</w:t>
      </w:r>
    </w:p>
    <w:p w14:paraId="6E928464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h)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farmacii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coordonatoare</w:t>
      </w:r>
      <w:proofErr w:type="spellEnd"/>
      <w:r>
        <w:rPr>
          <w:rStyle w:val="slitbdy"/>
          <w:rFonts w:eastAsia="Times New Roman"/>
        </w:rPr>
        <w:t xml:space="preserve">, cu </w:t>
      </w:r>
      <w:proofErr w:type="spellStart"/>
      <w:r>
        <w:rPr>
          <w:rStyle w:val="slitbdy"/>
          <w:rFonts w:eastAsia="Times New Roman"/>
        </w:rPr>
        <w:t>nominalizarea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desemnaţi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acest</w:t>
      </w:r>
      <w:proofErr w:type="spellEnd"/>
      <w:r>
        <w:rPr>
          <w:rStyle w:val="slitbdy"/>
          <w:rFonts w:eastAsia="Times New Roman"/>
        </w:rPr>
        <w:t xml:space="preserve"> program;</w:t>
      </w:r>
    </w:p>
    <w:p w14:paraId="05EDF255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spellStart"/>
      <w:r>
        <w:rPr>
          <w:rStyle w:val="slitttl1"/>
          <w:rFonts w:eastAsia="Times New Roman"/>
        </w:rPr>
        <w:t>i</w:t>
      </w:r>
      <w:proofErr w:type="spellEnd"/>
      <w:r>
        <w:rPr>
          <w:rStyle w:val="slitttl1"/>
          <w:rFonts w:eastAsia="Times New Roman"/>
        </w:rPr>
        <w:t>)</w:t>
      </w:r>
      <w:r>
        <w:rPr>
          <w:rStyle w:val="slitbdy"/>
          <w:rFonts w:eastAsia="Times New Roman"/>
        </w:rPr>
        <w:t xml:space="preserve">Lista cu </w:t>
      </w:r>
      <w:proofErr w:type="spellStart"/>
      <w:r>
        <w:rPr>
          <w:rStyle w:val="slitbdy"/>
          <w:rFonts w:eastAsia="Times New Roman"/>
        </w:rPr>
        <w:t>dotarea</w:t>
      </w:r>
      <w:proofErr w:type="spellEnd"/>
      <w:r>
        <w:rPr>
          <w:rStyle w:val="slitbdy"/>
          <w:rFonts w:eastAsia="Times New Roman"/>
        </w:rPr>
        <w:t xml:space="preserve"> cu mobilier, </w:t>
      </w:r>
      <w:proofErr w:type="spellStart"/>
      <w:r>
        <w:rPr>
          <w:rStyle w:val="slitbdy"/>
          <w:rFonts w:eastAsia="Times New Roman"/>
        </w:rPr>
        <w:t>ustensile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aparatură</w:t>
      </w:r>
      <w:proofErr w:type="spellEnd"/>
      <w:r>
        <w:rPr>
          <w:rStyle w:val="slitbdy"/>
          <w:rFonts w:eastAsia="Times New Roman"/>
        </w:rPr>
        <w:t>;</w:t>
      </w:r>
    </w:p>
    <w:p w14:paraId="1476600D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j)</w:t>
      </w:r>
      <w:proofErr w:type="spellStart"/>
      <w:r>
        <w:rPr>
          <w:rStyle w:val="slitbdy"/>
          <w:rFonts w:eastAsia="Times New Roman"/>
        </w:rPr>
        <w:t>Certificatul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membru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Colegiului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desemnaţi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pentru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asigure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programul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lucru</w:t>
      </w:r>
      <w:proofErr w:type="spellEnd"/>
      <w:r>
        <w:rPr>
          <w:rStyle w:val="slitbdy"/>
          <w:rFonts w:eastAsia="Times New Roman"/>
        </w:rPr>
        <w:t xml:space="preserve"> al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>;</w:t>
      </w:r>
    </w:p>
    <w:p w14:paraId="1C4F9CE7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k)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35431D04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l)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;</w:t>
      </w:r>
    </w:p>
    <w:p w14:paraId="6ABCE6C9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m)</w:t>
      </w:r>
      <w:proofErr w:type="spellStart"/>
      <w:r>
        <w:rPr>
          <w:rStyle w:val="slitbdy"/>
          <w:rFonts w:eastAsia="Times New Roman"/>
        </w:rPr>
        <w:t>documentul</w:t>
      </w:r>
      <w:proofErr w:type="spellEnd"/>
      <w:r>
        <w:rPr>
          <w:rStyle w:val="slitbdy"/>
          <w:rFonts w:eastAsia="Times New Roman"/>
        </w:rPr>
        <w:t xml:space="preserve"> din care </w:t>
      </w:r>
      <w:proofErr w:type="spellStart"/>
      <w:r>
        <w:rPr>
          <w:rStyle w:val="slitbdy"/>
          <w:rFonts w:eastAsia="Times New Roman"/>
        </w:rPr>
        <w:t>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reiasă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adresa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secţiei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pavilionului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unităţii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sanitare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şi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respectiv</w:t>
      </w:r>
      <w:proofErr w:type="spellEnd"/>
      <w:r>
        <w:rPr>
          <w:rStyle w:val="slitbdy"/>
          <w:rFonts w:eastAsia="Times New Roman"/>
        </w:rPr>
        <w:t xml:space="preserve">, </w:t>
      </w:r>
      <w:proofErr w:type="gramStart"/>
      <w:r>
        <w:rPr>
          <w:rStyle w:val="slitbdy"/>
          <w:rFonts w:eastAsia="Times New Roman"/>
        </w:rPr>
        <w:t>a</w:t>
      </w:r>
      <w:proofErr w:type="gram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oficinei</w:t>
      </w:r>
      <w:proofErr w:type="spellEnd"/>
      <w:r>
        <w:rPr>
          <w:rStyle w:val="slitbdy"/>
          <w:rFonts w:eastAsia="Times New Roman"/>
        </w:rPr>
        <w:t xml:space="preserve"> de circuit </w:t>
      </w:r>
      <w:proofErr w:type="spellStart"/>
      <w:r>
        <w:rPr>
          <w:rStyle w:val="slitbdy"/>
          <w:rFonts w:eastAsia="Times New Roman"/>
        </w:rPr>
        <w:t>închis</w:t>
      </w:r>
      <w:proofErr w:type="spellEnd"/>
      <w:r>
        <w:rPr>
          <w:rStyle w:val="slitbdy"/>
          <w:rFonts w:eastAsia="Times New Roman"/>
        </w:rPr>
        <w:t xml:space="preserve"> (</w:t>
      </w:r>
      <w:proofErr w:type="spellStart"/>
      <w:r>
        <w:rPr>
          <w:rStyle w:val="slitbdy"/>
          <w:rFonts w:eastAsia="Times New Roman"/>
        </w:rPr>
        <w:t>certificatul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înregistrare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fiscală</w:t>
      </w:r>
      <w:proofErr w:type="spellEnd"/>
      <w:r>
        <w:rPr>
          <w:rStyle w:val="slitbdy"/>
          <w:rFonts w:eastAsia="Times New Roman"/>
        </w:rPr>
        <w:t>);</w:t>
      </w:r>
    </w:p>
    <w:p w14:paraId="6BEEA008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</w:t>
      </w:r>
      <w:proofErr w:type="gramStart"/>
      <w:r>
        <w:rPr>
          <w:rStyle w:val="salnttl1"/>
          <w:rFonts w:eastAsia="Times New Roman"/>
        </w:rPr>
        <w:t>2)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menţiunea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termen de 30 de </w:t>
      </w:r>
      <w:proofErr w:type="spellStart"/>
      <w:r>
        <w:rPr>
          <w:rStyle w:val="salnbdy"/>
          <w:rFonts w:eastAsia="Times New Roman"/>
        </w:rPr>
        <w:t>zile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calendaristice</w:t>
      </w:r>
      <w:proofErr w:type="spellEnd"/>
      <w:r>
        <w:rPr>
          <w:rStyle w:val="salnbdy"/>
          <w:rFonts w:eastAsia="Times New Roman"/>
        </w:rPr>
        <w:t xml:space="preserve"> de la data </w:t>
      </w:r>
      <w:proofErr w:type="spellStart"/>
      <w:r>
        <w:rPr>
          <w:rStyle w:val="salnbdy"/>
          <w:rFonts w:eastAsia="Times New Roman"/>
        </w:rPr>
        <w:t>primirii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deciziei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conformitate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spaţiului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destinaţie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însoţită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raportul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inspecţie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documentaţie</w:t>
      </w:r>
      <w:proofErr w:type="spellEnd"/>
      <w:r>
        <w:rPr>
          <w:rStyle w:val="salnbdy"/>
          <w:rFonts w:eastAsia="Times New Roman"/>
        </w:rPr>
        <w:t xml:space="preserve">.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este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necesară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inspecţia</w:t>
      </w:r>
      <w:proofErr w:type="spellEnd"/>
      <w:r>
        <w:rPr>
          <w:rStyle w:val="salnbdy"/>
          <w:rFonts w:eastAsia="Times New Roman"/>
        </w:rPr>
        <w:t>.</w:t>
      </w:r>
    </w:p>
    <w:p w14:paraId="3C7E4C24" w14:textId="77777777" w:rsidR="00884C5F" w:rsidRDefault="00884C5F" w:rsidP="00884C5F">
      <w:pPr>
        <w:pStyle w:val="sartttl"/>
        <w:jc w:val="both"/>
        <w:rPr>
          <w:shd w:val="clear" w:color="auto" w:fill="FFFFFF"/>
        </w:rPr>
      </w:pPr>
      <w:proofErr w:type="spellStart"/>
      <w:r>
        <w:rPr>
          <w:shd w:val="clear" w:color="auto" w:fill="FFFFFF"/>
        </w:rPr>
        <w:t>Articolul</w:t>
      </w:r>
      <w:proofErr w:type="spellEnd"/>
      <w:r>
        <w:rPr>
          <w:shd w:val="clear" w:color="auto" w:fill="FFFFFF"/>
        </w:rPr>
        <w:t xml:space="preserve"> 15</w:t>
      </w:r>
    </w:p>
    <w:p w14:paraId="543BD705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alnttl1"/>
          <w:rFonts w:eastAsia="Times New Roman"/>
        </w:rPr>
        <w:t>(1)</w:t>
      </w:r>
      <w:proofErr w:type="spellStart"/>
      <w:r>
        <w:rPr>
          <w:rStyle w:val="salnbdy"/>
          <w:rFonts w:eastAsia="Times New Roman"/>
        </w:rPr>
        <w:t>Oficinele</w:t>
      </w:r>
      <w:proofErr w:type="spellEnd"/>
      <w:r>
        <w:rPr>
          <w:rStyle w:val="salnbdy"/>
          <w:rFonts w:eastAsia="Times New Roman"/>
        </w:rPr>
        <w:t xml:space="preserve"> de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 destinate </w:t>
      </w:r>
      <w:proofErr w:type="spellStart"/>
      <w:r>
        <w:rPr>
          <w:rStyle w:val="salnbdy"/>
          <w:rFonts w:eastAsia="Times New Roman"/>
        </w:rPr>
        <w:t>asigurării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asistenţei</w:t>
      </w:r>
      <w:proofErr w:type="spellEnd"/>
      <w:r>
        <w:rPr>
          <w:rStyle w:val="salnbdy"/>
          <w:rFonts w:eastAsia="Times New Roman"/>
        </w:rPr>
        <w:t xml:space="preserve"> cu </w:t>
      </w:r>
      <w:proofErr w:type="spellStart"/>
      <w:r>
        <w:rPr>
          <w:rStyle w:val="salnbdy"/>
          <w:rFonts w:eastAsia="Times New Roman"/>
        </w:rPr>
        <w:t>medicamente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secţiilor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pavilioanelor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unităţilor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structura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cărora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funcţionează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aflate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adrese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diferite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faţă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unitatea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sanitară</w:t>
      </w:r>
      <w:proofErr w:type="spellEnd"/>
      <w:r>
        <w:rPr>
          <w:rStyle w:val="salnbdy"/>
          <w:rFonts w:eastAsia="Times New Roman"/>
        </w:rPr>
        <w:t xml:space="preserve"> precum </w:t>
      </w:r>
      <w:proofErr w:type="spellStart"/>
      <w:r>
        <w:rPr>
          <w:rStyle w:val="salnbdy"/>
          <w:rFonts w:eastAsia="Times New Roman"/>
        </w:rPr>
        <w:t>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oficinele</w:t>
      </w:r>
      <w:proofErr w:type="spellEnd"/>
      <w:r>
        <w:rPr>
          <w:rStyle w:val="salnbdy"/>
          <w:rFonts w:eastAsia="Times New Roman"/>
        </w:rPr>
        <w:t xml:space="preserve"> de circuit </w:t>
      </w:r>
      <w:proofErr w:type="spellStart"/>
      <w:r>
        <w:rPr>
          <w:rStyle w:val="salnbdy"/>
          <w:rFonts w:eastAsia="Times New Roman"/>
        </w:rPr>
        <w:t>închis</w:t>
      </w:r>
      <w:proofErr w:type="spellEnd"/>
      <w:r>
        <w:rPr>
          <w:rStyle w:val="salnbdy"/>
          <w:rFonts w:eastAsia="Times New Roman"/>
        </w:rPr>
        <w:t xml:space="preserve"> destinate </w:t>
      </w:r>
      <w:proofErr w:type="spellStart"/>
      <w:r>
        <w:rPr>
          <w:rStyle w:val="salnbdy"/>
          <w:rFonts w:eastAsia="Times New Roman"/>
        </w:rPr>
        <w:t>eliberării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medicamentelor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ambulatoriu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cadrul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programelor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naţionale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sănătate</w:t>
      </w:r>
      <w:proofErr w:type="spellEnd"/>
      <w:r>
        <w:rPr>
          <w:rStyle w:val="salnbdy"/>
          <w:rFonts w:eastAsia="Times New Roman"/>
        </w:rPr>
        <w:t xml:space="preserve">, </w:t>
      </w:r>
      <w:proofErr w:type="spellStart"/>
      <w:r>
        <w:rPr>
          <w:rStyle w:val="salnbdy"/>
          <w:rFonts w:eastAsia="Times New Roman"/>
        </w:rPr>
        <w:t>aflat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aceeaşi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sau</w:t>
      </w:r>
      <w:proofErr w:type="spellEnd"/>
      <w:r>
        <w:rPr>
          <w:rStyle w:val="salnbdy"/>
          <w:rFonts w:eastAsia="Times New Roman"/>
        </w:rPr>
        <w:t xml:space="preserve"> la o </w:t>
      </w:r>
      <w:proofErr w:type="spellStart"/>
      <w:r>
        <w:rPr>
          <w:rStyle w:val="salnbdy"/>
          <w:rFonts w:eastAsia="Times New Roman"/>
        </w:rPr>
        <w:t>adresă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diferită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îşi</w:t>
      </w:r>
      <w:proofErr w:type="spellEnd"/>
      <w:r>
        <w:rPr>
          <w:rStyle w:val="salnbdy"/>
          <w:rFonts w:eastAsia="Times New Roman"/>
        </w:rPr>
        <w:t xml:space="preserve"> pot </w:t>
      </w:r>
      <w:proofErr w:type="spellStart"/>
      <w:r>
        <w:rPr>
          <w:rStyle w:val="salnbdy"/>
          <w:rFonts w:eastAsia="Times New Roman"/>
        </w:rPr>
        <w:t>înceta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activitatea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prin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notificarea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Ministerului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vederea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înscrierii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menţiunii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corespunzătoare</w:t>
      </w:r>
      <w:proofErr w:type="spellEnd"/>
      <w:r>
        <w:rPr>
          <w:rStyle w:val="salnbdy"/>
          <w:rFonts w:eastAsia="Times New Roman"/>
        </w:rPr>
        <w:t xml:space="preserve"> pe </w:t>
      </w:r>
      <w:proofErr w:type="spellStart"/>
      <w:r>
        <w:rPr>
          <w:rStyle w:val="salnbdy"/>
          <w:rFonts w:eastAsia="Times New Roman"/>
        </w:rPr>
        <w:t>anexă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autorizaţia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a </w:t>
      </w:r>
      <w:proofErr w:type="spellStart"/>
      <w:r>
        <w:rPr>
          <w:rStyle w:val="salnbdy"/>
          <w:rFonts w:eastAsia="Times New Roman"/>
        </w:rPr>
        <w:t>unităţii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farmaceutice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coordonatoare</w:t>
      </w:r>
      <w:proofErr w:type="spellEnd"/>
      <w:r>
        <w:rPr>
          <w:rStyle w:val="salnbdy"/>
          <w:rFonts w:eastAsia="Times New Roman"/>
        </w:rPr>
        <w:t>.</w:t>
      </w:r>
    </w:p>
    <w:p w14:paraId="16B4C1C5" w14:textId="77777777" w:rsidR="00884C5F" w:rsidRDefault="00884C5F" w:rsidP="00884C5F">
      <w:pPr>
        <w:autoSpaceDE/>
        <w:autoSpaceDN/>
        <w:jc w:val="both"/>
        <w:rPr>
          <w:rStyle w:val="salnbdy"/>
        </w:rPr>
      </w:pPr>
      <w:r>
        <w:rPr>
          <w:rStyle w:val="salnttl1"/>
          <w:rFonts w:eastAsia="Times New Roman"/>
        </w:rPr>
        <w:lastRenderedPageBreak/>
        <w:t>(</w:t>
      </w:r>
      <w:proofErr w:type="gramStart"/>
      <w:r>
        <w:rPr>
          <w:rStyle w:val="salnttl1"/>
          <w:rFonts w:eastAsia="Times New Roman"/>
        </w:rPr>
        <w:t>2)</w:t>
      </w:r>
      <w:proofErr w:type="spellStart"/>
      <w:r>
        <w:rPr>
          <w:rStyle w:val="salnbdy"/>
          <w:rFonts w:eastAsia="Times New Roman"/>
        </w:rPr>
        <w:t>Pentru</w:t>
      </w:r>
      <w:proofErr w:type="spellEnd"/>
      <w:proofErr w:type="gram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aplicarea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prevederilor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alin</w:t>
      </w:r>
      <w:proofErr w:type="spellEnd"/>
      <w:r>
        <w:rPr>
          <w:rStyle w:val="slgi1"/>
          <w:rFonts w:eastAsia="Times New Roman"/>
        </w:rPr>
        <w:t>. (1)</w:t>
      </w:r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deţinătorul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autorizaţiei</w:t>
      </w:r>
      <w:proofErr w:type="spellEnd"/>
      <w:r>
        <w:rPr>
          <w:rStyle w:val="salnbdy"/>
          <w:rFonts w:eastAsia="Times New Roman"/>
        </w:rPr>
        <w:t xml:space="preserve"> de </w:t>
      </w:r>
      <w:proofErr w:type="spellStart"/>
      <w:r>
        <w:rPr>
          <w:rStyle w:val="salnbdy"/>
          <w:rFonts w:eastAsia="Times New Roman"/>
        </w:rPr>
        <w:t>funcţionare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va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depune</w:t>
      </w:r>
      <w:proofErr w:type="spellEnd"/>
      <w:r>
        <w:rPr>
          <w:rStyle w:val="salnbdy"/>
          <w:rFonts w:eastAsia="Times New Roman"/>
        </w:rPr>
        <w:t xml:space="preserve"> la </w:t>
      </w:r>
      <w:proofErr w:type="spellStart"/>
      <w:r>
        <w:rPr>
          <w:rStyle w:val="salnbdy"/>
          <w:rFonts w:eastAsia="Times New Roman"/>
        </w:rPr>
        <w:t>Ministerul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Sănătăţii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următoarele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documente</w:t>
      </w:r>
      <w:proofErr w:type="spellEnd"/>
      <w:r>
        <w:rPr>
          <w:rStyle w:val="salnbdy"/>
          <w:rFonts w:eastAsia="Times New Roman"/>
        </w:rPr>
        <w:t xml:space="preserve"> </w:t>
      </w:r>
      <w:proofErr w:type="spellStart"/>
      <w:r>
        <w:rPr>
          <w:rStyle w:val="salnbdy"/>
          <w:rFonts w:eastAsia="Times New Roman"/>
        </w:rPr>
        <w:t>în</w:t>
      </w:r>
      <w:proofErr w:type="spellEnd"/>
      <w:r>
        <w:rPr>
          <w:rStyle w:val="salnbdy"/>
          <w:rFonts w:eastAsia="Times New Roman"/>
        </w:rPr>
        <w:t xml:space="preserve"> format electronic:</w:t>
      </w:r>
    </w:p>
    <w:p w14:paraId="2F7A6C13" w14:textId="77777777" w:rsidR="00884C5F" w:rsidRDefault="00884C5F" w:rsidP="00884C5F">
      <w:pPr>
        <w:autoSpaceDE/>
        <w:autoSpaceDN/>
        <w:jc w:val="both"/>
      </w:pPr>
      <w:proofErr w:type="gramStart"/>
      <w:r>
        <w:rPr>
          <w:rStyle w:val="slitttl1"/>
          <w:rFonts w:eastAsia="Times New Roman"/>
        </w:rPr>
        <w:t>a)</w:t>
      </w:r>
      <w:proofErr w:type="spellStart"/>
      <w:r>
        <w:rPr>
          <w:rStyle w:val="slitbdy"/>
          <w:rFonts w:eastAsia="Times New Roman"/>
        </w:rPr>
        <w:t>Autorizaţia</w:t>
      </w:r>
      <w:proofErr w:type="spellEnd"/>
      <w:proofErr w:type="gram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funcţionare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sau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duplicatul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emis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Ministerul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Sănătăţii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cazul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pierderii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autorizaţiei</w:t>
      </w:r>
      <w:proofErr w:type="spellEnd"/>
      <w:r>
        <w:rPr>
          <w:rStyle w:val="slitbdy"/>
          <w:rFonts w:eastAsia="Times New Roman"/>
        </w:rPr>
        <w:t>;</w:t>
      </w:r>
    </w:p>
    <w:p w14:paraId="0690CFA6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>
        <w:rPr>
          <w:rStyle w:val="slitttl1"/>
          <w:rFonts w:eastAsia="Times New Roman"/>
        </w:rPr>
        <w:t>b)</w:t>
      </w:r>
      <w:proofErr w:type="spellStart"/>
      <w:r>
        <w:rPr>
          <w:rStyle w:val="slitbdy"/>
          <w:rFonts w:eastAsia="Times New Roman"/>
        </w:rPr>
        <w:t>Cerere</w:t>
      </w:r>
      <w:proofErr w:type="spellEnd"/>
      <w:proofErr w:type="gramEnd"/>
      <w:r>
        <w:rPr>
          <w:rStyle w:val="slitbdy"/>
          <w:rFonts w:eastAsia="Times New Roman"/>
        </w:rPr>
        <w:t xml:space="preserve">-tip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14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7C7AD65D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>
        <w:rPr>
          <w:rStyle w:val="slitttl1"/>
          <w:rFonts w:eastAsia="Times New Roman"/>
        </w:rPr>
        <w:t>c)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transmiterii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către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Colegiul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Farmaciştilor</w:t>
      </w:r>
      <w:proofErr w:type="spellEnd"/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România</w:t>
      </w:r>
      <w:proofErr w:type="spellEnd"/>
      <w:r>
        <w:rPr>
          <w:rStyle w:val="slitbdy"/>
          <w:rFonts w:eastAsia="Times New Roman"/>
        </w:rPr>
        <w:t xml:space="preserve">, </w:t>
      </w:r>
      <w:proofErr w:type="spellStart"/>
      <w:r>
        <w:rPr>
          <w:rStyle w:val="slitbdy"/>
          <w:rFonts w:eastAsia="Times New Roman"/>
        </w:rPr>
        <w:t>filiala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teritorială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corespunzătoare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judeţului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în</w:t>
      </w:r>
      <w:proofErr w:type="spellEnd"/>
      <w:r>
        <w:rPr>
          <w:rStyle w:val="slitbdy"/>
          <w:rFonts w:eastAsia="Times New Roman"/>
        </w:rPr>
        <w:t xml:space="preserve"> care </w:t>
      </w:r>
      <w:proofErr w:type="spellStart"/>
      <w:r>
        <w:rPr>
          <w:rStyle w:val="slitbdy"/>
          <w:rFonts w:eastAsia="Times New Roman"/>
        </w:rPr>
        <w:t>unitatea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farmaceutică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îşi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desfăşoară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activitatea</w:t>
      </w:r>
      <w:proofErr w:type="spellEnd"/>
      <w:r>
        <w:rPr>
          <w:rStyle w:val="slitbdy"/>
          <w:rFonts w:eastAsia="Times New Roman"/>
        </w:rPr>
        <w:t xml:space="preserve"> a </w:t>
      </w:r>
      <w:proofErr w:type="spellStart"/>
      <w:r>
        <w:rPr>
          <w:rStyle w:val="slitbdy"/>
          <w:rFonts w:eastAsia="Times New Roman"/>
        </w:rPr>
        <w:t>notificării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potrivit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gi1"/>
          <w:rFonts w:eastAsia="Times New Roman"/>
        </w:rPr>
        <w:t>modelului</w:t>
      </w:r>
      <w:proofErr w:type="spellEnd"/>
      <w:r>
        <w:rPr>
          <w:rStyle w:val="slgi1"/>
          <w:rFonts w:eastAsia="Times New Roman"/>
        </w:rPr>
        <w:t xml:space="preserve"> nr. 9</w:t>
      </w:r>
      <w:r>
        <w:rPr>
          <w:rStyle w:val="slitbdy"/>
          <w:rFonts w:eastAsia="Times New Roman"/>
        </w:rPr>
        <w:t xml:space="preserve"> din </w:t>
      </w:r>
      <w:proofErr w:type="spellStart"/>
      <w:r>
        <w:rPr>
          <w:rStyle w:val="slitbdy"/>
          <w:rFonts w:eastAsia="Times New Roman"/>
        </w:rPr>
        <w:t>anexa</w:t>
      </w:r>
      <w:proofErr w:type="spellEnd"/>
      <w:r>
        <w:rPr>
          <w:rStyle w:val="slitbdy"/>
          <w:rFonts w:eastAsia="Times New Roman"/>
        </w:rPr>
        <w:t xml:space="preserve"> la </w:t>
      </w:r>
      <w:proofErr w:type="spellStart"/>
      <w:r>
        <w:rPr>
          <w:rStyle w:val="slitbdy"/>
          <w:rFonts w:eastAsia="Times New Roman"/>
        </w:rPr>
        <w:t>prezentele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norme</w:t>
      </w:r>
      <w:proofErr w:type="spellEnd"/>
      <w:r>
        <w:rPr>
          <w:rStyle w:val="slitbdy"/>
          <w:rFonts w:eastAsia="Times New Roman"/>
        </w:rPr>
        <w:t>;</w:t>
      </w:r>
    </w:p>
    <w:p w14:paraId="0F7E9D6E" w14:textId="77777777" w:rsidR="00884C5F" w:rsidRDefault="00884C5F" w:rsidP="00884C5F">
      <w:pPr>
        <w:autoSpaceDE/>
        <w:autoSpaceDN/>
        <w:jc w:val="both"/>
        <w:rPr>
          <w:rStyle w:val="slitbdy"/>
          <w:rFonts w:eastAsia="Times New Roman"/>
        </w:rPr>
      </w:pPr>
      <w:r>
        <w:rPr>
          <w:rStyle w:val="slitttl1"/>
          <w:rFonts w:eastAsia="Times New Roman"/>
        </w:rPr>
        <w:t>d)</w:t>
      </w:r>
      <w:proofErr w:type="spellStart"/>
      <w:r>
        <w:rPr>
          <w:rStyle w:val="slitbdy"/>
          <w:rFonts w:eastAsia="Times New Roman"/>
        </w:rPr>
        <w:t>Dovada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achitării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taxei</w:t>
      </w:r>
      <w:proofErr w:type="spellEnd"/>
      <w:r>
        <w:rPr>
          <w:rStyle w:val="slitbdy"/>
          <w:rFonts w:eastAsia="Times New Roman"/>
        </w:rPr>
        <w:t xml:space="preserve"> </w:t>
      </w:r>
      <w:proofErr w:type="spellStart"/>
      <w:r>
        <w:rPr>
          <w:rStyle w:val="slitbdy"/>
          <w:rFonts w:eastAsia="Times New Roman"/>
        </w:rPr>
        <w:t>prevăzute</w:t>
      </w:r>
      <w:proofErr w:type="spellEnd"/>
      <w:r>
        <w:rPr>
          <w:rStyle w:val="slitbdy"/>
          <w:rFonts w:eastAsia="Times New Roman"/>
        </w:rPr>
        <w:t xml:space="preserve"> de </w:t>
      </w:r>
      <w:proofErr w:type="spellStart"/>
      <w:r>
        <w:rPr>
          <w:rStyle w:val="slitbdy"/>
          <w:rFonts w:eastAsia="Times New Roman"/>
        </w:rPr>
        <w:t>lege</w:t>
      </w:r>
      <w:proofErr w:type="spellEnd"/>
      <w:r>
        <w:rPr>
          <w:rStyle w:val="slitbdy"/>
          <w:rFonts w:eastAsia="Times New Roman"/>
        </w:rPr>
        <w:t>.</w:t>
      </w:r>
    </w:p>
    <w:p w14:paraId="29E435EC" w14:textId="32F57414" w:rsidR="00884C5F" w:rsidRDefault="00884C5F">
      <w:pPr>
        <w:autoSpaceDE/>
        <w:autoSpaceDN/>
        <w:spacing w:after="160" w:line="259" w:lineRule="auto"/>
        <w:rPr>
          <w:rStyle w:val="slitbdy"/>
          <w:rFonts w:eastAsia="Times New Roman"/>
        </w:rPr>
      </w:pPr>
      <w:r>
        <w:rPr>
          <w:rStyle w:val="slitbdy"/>
          <w:rFonts w:eastAsia="Times New Roman"/>
        </w:rPr>
        <w:br w:type="page"/>
      </w:r>
    </w:p>
    <w:p w14:paraId="0D72F8D6" w14:textId="77777777" w:rsidR="00884C5F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</w:p>
    <w:p w14:paraId="2B571DAF" w14:textId="77777777" w:rsidR="00884C5F" w:rsidRDefault="00884C5F" w:rsidP="00884C5F">
      <w:pPr>
        <w:rPr>
          <w:rStyle w:val="sden1"/>
          <w:rFonts w:eastAsia="Times New Roman"/>
        </w:rPr>
      </w:pPr>
      <w:r>
        <w:rPr>
          <w:rStyle w:val="sden1"/>
          <w:rFonts w:eastAsia="Times New Roman"/>
          <w:specVanish w:val="0"/>
        </w:rPr>
        <w:t xml:space="preserve">LEGEA </w:t>
      </w:r>
      <w:proofErr w:type="spellStart"/>
      <w:r>
        <w:rPr>
          <w:rStyle w:val="sden1"/>
          <w:rFonts w:eastAsia="Times New Roman"/>
          <w:specVanish w:val="0"/>
        </w:rPr>
        <w:t>farmaciei</w:t>
      </w:r>
      <w:proofErr w:type="spellEnd"/>
      <w:r>
        <w:rPr>
          <w:rStyle w:val="sden1"/>
          <w:rFonts w:eastAsia="Times New Roman"/>
          <w:specVanish w:val="0"/>
        </w:rPr>
        <w:t xml:space="preserve"> nr. 266 din 7 </w:t>
      </w:r>
      <w:proofErr w:type="spellStart"/>
      <w:r>
        <w:rPr>
          <w:rStyle w:val="sden1"/>
          <w:rFonts w:eastAsia="Times New Roman"/>
          <w:specVanish w:val="0"/>
        </w:rPr>
        <w:t>noiembrie</w:t>
      </w:r>
      <w:proofErr w:type="spellEnd"/>
      <w:r>
        <w:rPr>
          <w:rStyle w:val="sden1"/>
          <w:rFonts w:eastAsia="Times New Roman"/>
          <w:specVanish w:val="0"/>
        </w:rPr>
        <w:t xml:space="preserve"> 2008 (**</w:t>
      </w:r>
      <w:proofErr w:type="spellStart"/>
      <w:r>
        <w:rPr>
          <w:rStyle w:val="sden1"/>
          <w:rFonts w:eastAsia="Times New Roman"/>
          <w:specVanish w:val="0"/>
        </w:rPr>
        <w:t>republicată</w:t>
      </w:r>
      <w:proofErr w:type="spellEnd"/>
      <w:r>
        <w:rPr>
          <w:rStyle w:val="sden1"/>
          <w:rFonts w:eastAsia="Times New Roman"/>
          <w:specVanish w:val="0"/>
        </w:rPr>
        <w:t>**)</w:t>
      </w:r>
    </w:p>
    <w:p w14:paraId="481A7F0B" w14:textId="77777777" w:rsidR="00884C5F" w:rsidRDefault="00884C5F" w:rsidP="00884C5F">
      <w:pPr>
        <w:rPr>
          <w:rStyle w:val="sden1"/>
          <w:rFonts w:eastAsia="Times New Roman"/>
        </w:rPr>
      </w:pPr>
    </w:p>
    <w:p w14:paraId="3B8892E0" w14:textId="77777777" w:rsidR="00884C5F" w:rsidRPr="00824E42" w:rsidRDefault="00884C5F" w:rsidP="00884C5F">
      <w:pPr>
        <w:autoSpaceDE/>
        <w:autoSpaceDN/>
        <w:jc w:val="both"/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</w:pPr>
      <w:proofErr w:type="spellStart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>Articolul</w:t>
      </w:r>
      <w:proofErr w:type="spellEnd"/>
      <w:r w:rsidRPr="00824E42">
        <w:rPr>
          <w:rFonts w:eastAsiaTheme="minorEastAsia"/>
          <w:b/>
          <w:bCs/>
          <w:color w:val="24689B"/>
          <w:sz w:val="20"/>
          <w:szCs w:val="20"/>
          <w:shd w:val="clear" w:color="auto" w:fill="FFFFFF"/>
        </w:rPr>
        <w:t xml:space="preserve"> 42</w:t>
      </w:r>
    </w:p>
    <w:p w14:paraId="017778F7" w14:textId="77777777" w:rsidR="00884C5F" w:rsidRPr="00824E42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1)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5F684A2F" w14:textId="77777777" w:rsidR="00884C5F" w:rsidRPr="00824E42" w:rsidRDefault="00884C5F" w:rsidP="00884C5F">
      <w:pPr>
        <w:autoSpaceDE/>
        <w:autoSpaceDN/>
        <w:jc w:val="both"/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- 3.000 lei;</w:t>
      </w:r>
    </w:p>
    <w:p w14:paraId="3EF2DE98" w14:textId="77777777" w:rsidR="00884C5F" w:rsidRPr="00824E42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- 150 lei;</w:t>
      </w:r>
    </w:p>
    <w:p w14:paraId="06523348" w14:textId="77777777" w:rsidR="00884C5F" w:rsidRPr="00824E42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c)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oficine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locale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distribuţie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- 100 lei;</w:t>
      </w:r>
    </w:p>
    <w:p w14:paraId="1A85FE44" w14:textId="77777777" w:rsidR="00884C5F" w:rsidRPr="00824E42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d)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- 2.000 lei;</w:t>
      </w:r>
    </w:p>
    <w:p w14:paraId="21783785" w14:textId="77777777" w:rsidR="00884C5F" w:rsidRPr="00824E42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e)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1BF6A15E" w14:textId="77777777" w:rsidR="00884C5F" w:rsidRPr="00824E42" w:rsidRDefault="00884C5F" w:rsidP="00884C5F">
      <w:pPr>
        <w:autoSpaceDE/>
        <w:autoSpaceDN/>
        <w:jc w:val="both"/>
        <w:rPr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2)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Taxele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emiterea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unei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noi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preschimbării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pierderii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5F994187" w14:textId="77777777" w:rsidR="00884C5F" w:rsidRPr="00824E42" w:rsidRDefault="00884C5F" w:rsidP="00884C5F">
      <w:pPr>
        <w:autoSpaceDE/>
        <w:autoSpaceDN/>
        <w:jc w:val="both"/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a)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urban - 100 lei;</w:t>
      </w:r>
    </w:p>
    <w:p w14:paraId="1573C298" w14:textId="77777777" w:rsidR="00884C5F" w:rsidRPr="00824E42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b)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mediul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rural - 50 lei.</w:t>
      </w:r>
    </w:p>
    <w:p w14:paraId="14FCFFF0" w14:textId="77777777" w:rsidR="00884C5F" w:rsidRPr="00824E42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3)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altă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înscrisă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autorizaţia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se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percepe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o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taxă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50 de lei.</w:t>
      </w:r>
    </w:p>
    <w:p w14:paraId="48F34EF0" w14:textId="77777777" w:rsidR="00884C5F" w:rsidRPr="00824E42" w:rsidRDefault="00884C5F" w:rsidP="00884C5F">
      <w:pPr>
        <w:autoSpaceDE/>
        <w:autoSpaceDN/>
        <w:jc w:val="both"/>
        <w:rPr>
          <w:rFonts w:eastAsia="Times New Roman"/>
          <w:color w:val="000000"/>
          <w:sz w:val="20"/>
          <w:szCs w:val="20"/>
          <w:shd w:val="clear" w:color="auto" w:fill="FFFFFF"/>
        </w:rPr>
      </w:pPr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(</w:t>
      </w:r>
      <w:proofErr w:type="gramStart"/>
      <w:r w:rsidRPr="00824E42">
        <w:rPr>
          <w:rFonts w:eastAsia="Times New Roman"/>
          <w:b/>
          <w:bCs/>
          <w:color w:val="8B0000"/>
          <w:sz w:val="20"/>
          <w:szCs w:val="20"/>
          <w:shd w:val="clear" w:color="auto" w:fill="FFFFFF"/>
        </w:rPr>
        <w:t>4)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proofErr w:type="gram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cazul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mutării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cuantumul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taxelor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este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cel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prevăzut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824E42">
        <w:rPr>
          <w:rFonts w:eastAsia="Times New Roman"/>
          <w:color w:val="000000"/>
          <w:sz w:val="20"/>
          <w:szCs w:val="20"/>
          <w:shd w:val="clear" w:color="auto" w:fill="FFFFFF"/>
        </w:rPr>
        <w:t>.</w:t>
      </w:r>
    </w:p>
    <w:p w14:paraId="3928223B" w14:textId="77777777" w:rsidR="00884C5F" w:rsidRPr="00824E42" w:rsidRDefault="00884C5F" w:rsidP="00884C5F">
      <w:pPr>
        <w:autoSpaceDE/>
        <w:autoSpaceDN/>
        <w:jc w:val="both"/>
      </w:pPr>
    </w:p>
    <w:p w14:paraId="53B6117E" w14:textId="77777777" w:rsidR="00884C5F" w:rsidRPr="00824E42" w:rsidRDefault="00884C5F" w:rsidP="00884C5F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 xml:space="preserve">CONT IBAN RO96TREZ70020160103XXXXX AUTORITATEA DE TREZORERIE SI CONTABILITATE PUBLICA A MUNICIPIULUI BUCURESTI </w:t>
      </w:r>
    </w:p>
    <w:p w14:paraId="0AC9E35F" w14:textId="77777777" w:rsidR="00884C5F" w:rsidRPr="00824E42" w:rsidRDefault="00884C5F" w:rsidP="00884C5F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</w:p>
    <w:p w14:paraId="7E2469C2" w14:textId="77777777" w:rsidR="00884C5F" w:rsidRPr="00824E42" w:rsidRDefault="00884C5F" w:rsidP="00884C5F">
      <w:pPr>
        <w:autoSpaceDE/>
        <w:autoSpaceDN/>
        <w:jc w:val="both"/>
        <w:rPr>
          <w:rFonts w:ascii="Times New Roman" w:hAnsi="Times New Roman"/>
          <w:b/>
          <w:bCs/>
          <w:sz w:val="28"/>
          <w:szCs w:val="28"/>
        </w:rPr>
      </w:pPr>
      <w:r w:rsidRPr="00824E42">
        <w:rPr>
          <w:rFonts w:ascii="Times New Roman" w:hAnsi="Times New Roman"/>
          <w:b/>
          <w:bCs/>
          <w:sz w:val="28"/>
          <w:szCs w:val="28"/>
        </w:rPr>
        <w:t>BENEFICIAR: BUGETUL DE STAT-MINISTERUL SANATATII- COD FISCAL 4266456</w:t>
      </w:r>
    </w:p>
    <w:p w14:paraId="13D8F52E" w14:textId="77777777" w:rsidR="006C350D" w:rsidRDefault="00000000"/>
    <w:p w14:paraId="29355EAF" w14:textId="0EC0EDDB" w:rsidR="00884C5F" w:rsidRDefault="00884C5F">
      <w:pPr>
        <w:autoSpaceDE/>
        <w:autoSpaceDN/>
        <w:spacing w:after="160" w:line="259" w:lineRule="auto"/>
      </w:pPr>
      <w:r>
        <w:br w:type="page"/>
      </w:r>
    </w:p>
    <w:p w14:paraId="1A71A24F" w14:textId="77777777" w:rsidR="00884C5F" w:rsidRDefault="00884C5F"/>
    <w:p w14:paraId="7931C2BC" w14:textId="77777777" w:rsidR="00884C5F" w:rsidRDefault="00884C5F" w:rsidP="00884C5F">
      <w:pPr>
        <w:pStyle w:val="sporden"/>
        <w:jc w:val="both"/>
        <w:rPr>
          <w:shd w:val="clear" w:color="auto" w:fill="FFFFFF"/>
        </w:rPr>
      </w:pPr>
      <w:bookmarkStart w:id="0" w:name="_Hlk132974518"/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14</w:t>
      </w:r>
    </w:p>
    <w:p w14:paraId="0508B005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39555DE6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MINISTERUL SĂNĂTĂŢII</w:t>
      </w:r>
    </w:p>
    <w:p w14:paraId="1B000F3B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POLITICA MEDICAMENTULUI, A DISPOZITIVELOR ŞI TEHNOLOGIILOR MEDICALE</w:t>
      </w:r>
    </w:p>
    <w:p w14:paraId="6C5519A1" w14:textId="77777777" w:rsidR="00884C5F" w:rsidRDefault="00884C5F" w:rsidP="00884C5F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Subsemnatul</w:t>
      </w:r>
      <w:proofErr w:type="spellEnd"/>
      <w:r>
        <w:rPr>
          <w:rStyle w:val="spar3"/>
          <w:rFonts w:eastAsia="Times New Roman"/>
        </w:rPr>
        <w:t xml:space="preserve"> ............(</w:t>
      </w:r>
      <w:proofErr w:type="spellStart"/>
      <w:r>
        <w:rPr>
          <w:rStyle w:val="spar3"/>
          <w:rFonts w:eastAsia="Times New Roman"/>
        </w:rPr>
        <w:t>numele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proofErr w:type="gramStart"/>
      <w:r>
        <w:rPr>
          <w:rStyle w:val="spar3"/>
          <w:rFonts w:eastAsia="Times New Roman"/>
        </w:rPr>
        <w:t>prenumele</w:t>
      </w:r>
      <w:proofErr w:type="spellEnd"/>
      <w:r>
        <w:rPr>
          <w:rStyle w:val="spar3"/>
          <w:rFonts w:eastAsia="Times New Roman"/>
        </w:rPr>
        <w:t>)............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calitate</w:t>
      </w:r>
      <w:proofErr w:type="spellEnd"/>
      <w:r>
        <w:rPr>
          <w:rStyle w:val="spar3"/>
          <w:rFonts w:eastAsia="Times New Roman"/>
        </w:rPr>
        <w:t xml:space="preserve"> de ............................... la </w:t>
      </w:r>
      <w:proofErr w:type="spellStart"/>
      <w:r>
        <w:rPr>
          <w:rStyle w:val="spar3"/>
          <w:rFonts w:eastAsia="Times New Roman"/>
        </w:rPr>
        <w:t>societatea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comercială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unitatea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sanitară</w:t>
      </w:r>
      <w:proofErr w:type="spellEnd"/>
      <w:r>
        <w:rPr>
          <w:rStyle w:val="spar3"/>
          <w:rFonts w:eastAsia="Times New Roman"/>
        </w:rPr>
        <w:t xml:space="preserve"> .........................., cu </w:t>
      </w:r>
      <w:proofErr w:type="spellStart"/>
      <w:r>
        <w:rPr>
          <w:rStyle w:val="spar3"/>
          <w:rFonts w:eastAsia="Times New Roman"/>
        </w:rPr>
        <w:t>sediul</w:t>
      </w:r>
      <w:proofErr w:type="spellEnd"/>
      <w:r>
        <w:rPr>
          <w:rStyle w:val="spar3"/>
          <w:rFonts w:eastAsia="Times New Roman"/>
        </w:rPr>
        <w:t xml:space="preserve"> social </w:t>
      </w:r>
      <w:proofErr w:type="spellStart"/>
      <w:r>
        <w:rPr>
          <w:rStyle w:val="spar3"/>
          <w:rFonts w:eastAsia="Times New Roman"/>
        </w:rPr>
        <w:t>aflat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................................................................, </w:t>
      </w:r>
      <w:proofErr w:type="spellStart"/>
      <w:r>
        <w:rPr>
          <w:rStyle w:val="spar3"/>
          <w:rFonts w:eastAsia="Times New Roman"/>
        </w:rPr>
        <w:t>telefon</w:t>
      </w:r>
      <w:proofErr w:type="spellEnd"/>
      <w:r>
        <w:rPr>
          <w:rStyle w:val="spar3"/>
          <w:rFonts w:eastAsia="Times New Roman"/>
        </w:rPr>
        <w:t xml:space="preserve">/e-mail ......................., </w:t>
      </w:r>
      <w:proofErr w:type="spellStart"/>
      <w:r>
        <w:rPr>
          <w:rStyle w:val="spar3"/>
          <w:rFonts w:eastAsia="Times New Roman"/>
        </w:rPr>
        <w:t>înregistrată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Oficiul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Naţional</w:t>
      </w:r>
      <w:proofErr w:type="spellEnd"/>
      <w:r>
        <w:rPr>
          <w:rStyle w:val="spar3"/>
          <w:rFonts w:eastAsia="Times New Roman"/>
        </w:rPr>
        <w:t xml:space="preserve"> al </w:t>
      </w:r>
      <w:proofErr w:type="spellStart"/>
      <w:r>
        <w:rPr>
          <w:rStyle w:val="spar3"/>
          <w:rFonts w:eastAsia="Times New Roman"/>
        </w:rPr>
        <w:t>Registrului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Comerţului</w:t>
      </w:r>
      <w:proofErr w:type="spellEnd"/>
      <w:r>
        <w:rPr>
          <w:rStyle w:val="spar3"/>
          <w:rFonts w:eastAsia="Times New Roman"/>
        </w:rPr>
        <w:t xml:space="preserve"> ..................., cod fiscal ................, </w:t>
      </w:r>
      <w:proofErr w:type="spellStart"/>
      <w:r>
        <w:rPr>
          <w:rStyle w:val="spar3"/>
          <w:rFonts w:eastAsia="Times New Roman"/>
        </w:rPr>
        <w:t>vă</w:t>
      </w:r>
      <w:proofErr w:type="spellEnd"/>
      <w:r>
        <w:rPr>
          <w:rStyle w:val="spar3"/>
          <w:rFonts w:eastAsia="Times New Roman"/>
        </w:rPr>
        <w:t xml:space="preserve"> rog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binevoiţi</w:t>
      </w:r>
      <w:proofErr w:type="spellEnd"/>
      <w:r>
        <w:rPr>
          <w:rStyle w:val="spar3"/>
          <w:rFonts w:eastAsia="Times New Roman"/>
        </w:rPr>
        <w:t xml:space="preserve"> a </w:t>
      </w:r>
      <w:proofErr w:type="spellStart"/>
      <w:r>
        <w:rPr>
          <w:rStyle w:val="spar3"/>
          <w:rFonts w:eastAsia="Times New Roman"/>
        </w:rPr>
        <w:t>înscrie</w:t>
      </w:r>
      <w:proofErr w:type="spellEnd"/>
      <w:r>
        <w:rPr>
          <w:rStyle w:val="spar3"/>
          <w:rFonts w:eastAsia="Times New Roman"/>
        </w:rPr>
        <w:t xml:space="preserve"> pe </w:t>
      </w:r>
      <w:proofErr w:type="spellStart"/>
      <w:r>
        <w:rPr>
          <w:rStyle w:val="spar3"/>
          <w:rFonts w:eastAsia="Times New Roman"/>
        </w:rPr>
        <w:t>anexă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autorizaţia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funcţionare</w:t>
      </w:r>
      <w:proofErr w:type="spellEnd"/>
      <w:r>
        <w:rPr>
          <w:rStyle w:val="spar3"/>
          <w:rFonts w:eastAsia="Times New Roman"/>
        </w:rPr>
        <w:t xml:space="preserve"> nr. ........ </w:t>
      </w:r>
      <w:proofErr w:type="spellStart"/>
      <w:r>
        <w:rPr>
          <w:rStyle w:val="spar3"/>
          <w:rFonts w:eastAsia="Times New Roman"/>
        </w:rPr>
        <w:t>emisă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pentru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comunitară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farmacia</w:t>
      </w:r>
      <w:proofErr w:type="spellEnd"/>
      <w:r>
        <w:rPr>
          <w:rStyle w:val="spar3"/>
          <w:rFonts w:eastAsia="Times New Roman"/>
        </w:rPr>
        <w:t xml:space="preserve"> cu circuit </w:t>
      </w:r>
      <w:proofErr w:type="spellStart"/>
      <w:r>
        <w:rPr>
          <w:rStyle w:val="spar3"/>
          <w:rFonts w:eastAsia="Times New Roman"/>
        </w:rPr>
        <w:t>închis</w:t>
      </w:r>
      <w:proofErr w:type="spellEnd"/>
      <w:r>
        <w:rPr>
          <w:rStyle w:val="spar3"/>
          <w:rFonts w:eastAsia="Times New Roman"/>
        </w:rPr>
        <w:t>/</w:t>
      </w:r>
      <w:proofErr w:type="spellStart"/>
      <w:r>
        <w:rPr>
          <w:rStyle w:val="spar3"/>
          <w:rFonts w:eastAsia="Times New Roman"/>
        </w:rPr>
        <w:t>drogheria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aflată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adresa</w:t>
      </w:r>
      <w:proofErr w:type="spellEnd"/>
      <w:r>
        <w:rPr>
          <w:rStyle w:val="spar3"/>
          <w:rFonts w:eastAsia="Times New Roman"/>
        </w:rPr>
        <w:t xml:space="preserve">: ................................., </w:t>
      </w:r>
      <w:proofErr w:type="spellStart"/>
      <w:r>
        <w:rPr>
          <w:rStyle w:val="spar3"/>
          <w:rFonts w:eastAsia="Times New Roman"/>
        </w:rPr>
        <w:t>următoarea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menţiune</w:t>
      </w:r>
      <w:proofErr w:type="spellEnd"/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începând</w:t>
      </w:r>
      <w:proofErr w:type="spellEnd"/>
      <w:r>
        <w:rPr>
          <w:rStyle w:val="spar3"/>
          <w:rFonts w:eastAsia="Times New Roman"/>
        </w:rPr>
        <w:t xml:space="preserve"> cu data de ...................:</w:t>
      </w:r>
    </w:p>
    <w:p w14:paraId="17C53578" w14:textId="77777777" w:rsidR="00884C5F" w:rsidRDefault="00884C5F" w:rsidP="00884C5F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suspendarea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</w:p>
    <w:p w14:paraId="03A0F95D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reluarea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activităţii</w:t>
      </w:r>
      <w:proofErr w:type="spellEnd"/>
    </w:p>
    <w:p w14:paraId="518B242C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</w:t>
      </w:r>
    </w:p>
    <w:p w14:paraId="61F79F72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</w:t>
      </w:r>
    </w:p>
    <w:p w14:paraId="73ACD518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.........................;</w:t>
      </w:r>
    </w:p>
    <w:p w14:paraId="4877DD26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.........................;</w:t>
      </w:r>
    </w:p>
    <w:p w14:paraId="396BD625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</w:p>
    <w:p w14:paraId="79030D06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desfiinţarea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</w:p>
    <w:p w14:paraId="0517993E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anularea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</w:p>
    <w:p w14:paraId="755E8EF3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modificarea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activitate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punctului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lucru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479EFFA8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modificări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spaţiului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farmaceutice</w:t>
      </w:r>
      <w:proofErr w:type="spellEnd"/>
    </w:p>
    <w:p w14:paraId="39C2A1C7" w14:textId="77777777" w:rsidR="00884C5F" w:rsidRDefault="00884C5F" w:rsidP="00884C5F">
      <w:pPr>
        <w:autoSpaceDE/>
        <w:autoSpaceDN/>
        <w:jc w:val="both"/>
        <w:rPr>
          <w:rStyle w:val="sporbdy"/>
          <w:rFonts w:eastAsia="Times New Roman"/>
        </w:rPr>
      </w:pP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7AC52FA6" w14:textId="77777777" w:rsidR="00884C5F" w:rsidRDefault="00884C5F" w:rsidP="00884C5F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79C1E3C5" w14:textId="77777777" w:rsidR="00884C5F" w:rsidRDefault="00884C5F" w:rsidP="00884C5F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1E4BEF22" w14:textId="77777777" w:rsidR="00884C5F" w:rsidRDefault="00884C5F" w:rsidP="00884C5F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6221BAD9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430A0C52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7387786F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2F242194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bookmarkEnd w:id="0"/>
    <w:p w14:paraId="25318E6D" w14:textId="77777777" w:rsidR="00884C5F" w:rsidRDefault="00884C5F"/>
    <w:p w14:paraId="157E5FA6" w14:textId="146C6993" w:rsidR="00884C5F" w:rsidRDefault="00884C5F">
      <w:pPr>
        <w:autoSpaceDE/>
        <w:autoSpaceDN/>
        <w:spacing w:after="160" w:line="259" w:lineRule="auto"/>
      </w:pPr>
      <w:r>
        <w:br w:type="page"/>
      </w:r>
    </w:p>
    <w:p w14:paraId="1E1ADAB6" w14:textId="77777777" w:rsidR="00884C5F" w:rsidRDefault="00884C5F"/>
    <w:p w14:paraId="20A6ADFF" w14:textId="77777777" w:rsidR="00884C5F" w:rsidRDefault="00884C5F" w:rsidP="00884C5F">
      <w:pPr>
        <w:pStyle w:val="sporden"/>
        <w:jc w:val="both"/>
        <w:rPr>
          <w:shd w:val="clear" w:color="auto" w:fill="FFFFFF"/>
        </w:rPr>
      </w:pPr>
      <w:bookmarkStart w:id="1" w:name="_Hlk132974550"/>
      <w:proofErr w:type="spellStart"/>
      <w:r>
        <w:rPr>
          <w:shd w:val="clear" w:color="auto" w:fill="FFFFFF"/>
        </w:rPr>
        <w:t>Modelul</w:t>
      </w:r>
      <w:proofErr w:type="spellEnd"/>
      <w:r>
        <w:rPr>
          <w:shd w:val="clear" w:color="auto" w:fill="FFFFFF"/>
        </w:rPr>
        <w:t xml:space="preserve"> nr. 16</w:t>
      </w:r>
    </w:p>
    <w:p w14:paraId="356DC2E3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Către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4EDA6198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DIRECŢIA DE SĂNĂTATE PUBLICĂ A JUDEŢULUI</w:t>
      </w:r>
    </w:p>
    <w:p w14:paraId="2ADEE9F9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................................</w:t>
      </w:r>
    </w:p>
    <w:p w14:paraId="44C2C28F" w14:textId="77777777" w:rsidR="00884C5F" w:rsidRDefault="00884C5F" w:rsidP="00884C5F">
      <w:pPr>
        <w:pStyle w:val="spar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Subsemnatul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.............(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proofErr w:type="gram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prenumele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)...........</w:t>
      </w:r>
      <w:proofErr w:type="gram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calitate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..................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societatea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comercială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sediul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telefon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/email .......... 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înregistrată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Registrului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Comerţului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..................., cod fiscal .....................,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nr. 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emisă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farmacia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: ................................,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rugăm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planificaţi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inspecţia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vederea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autorizării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comunitare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rurale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destinat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asigurării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asistenţei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secţiilor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pavilioanelor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unităţilor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structura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cărora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funcţionează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faţă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unitatea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sanitară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/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oficina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închis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destinat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eliberării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medicamentelor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ambulatoriu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cadrul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programelor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naţionale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sănătate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aceeaşi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sau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diferită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</w:t>
      </w:r>
    </w:p>
    <w:p w14:paraId="7EAEBE43" w14:textId="77777777" w:rsidR="00884C5F" w:rsidRDefault="00884C5F" w:rsidP="00884C5F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Aceasta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funcţiona</w:t>
      </w:r>
      <w:proofErr w:type="spellEnd"/>
      <w:r>
        <w:rPr>
          <w:rStyle w:val="spar3"/>
          <w:rFonts w:eastAsia="Times New Roman"/>
        </w:rPr>
        <w:t xml:space="preserve"> (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cazul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oficinelor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rurale</w:t>
      </w:r>
      <w:proofErr w:type="spellEnd"/>
      <w:r>
        <w:rPr>
          <w:rStyle w:val="spar3"/>
          <w:rFonts w:eastAsia="Times New Roman"/>
        </w:rPr>
        <w:t>):</w:t>
      </w:r>
    </w:p>
    <w:p w14:paraId="10C61A23" w14:textId="77777777" w:rsidR="00884C5F" w:rsidRDefault="00884C5F" w:rsidP="00884C5F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perioada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sezonului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estival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(1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mai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- 30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septembrie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)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staţiunile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aflate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litoral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;</w:t>
      </w:r>
    </w:p>
    <w:p w14:paraId="1AE565B1" w14:textId="77777777" w:rsidR="00884C5F" w:rsidRDefault="00884C5F" w:rsidP="00884C5F">
      <w:pPr>
        <w:autoSpaceDE/>
        <w:autoSpaceDN/>
        <w:jc w:val="both"/>
        <w:rPr>
          <w:rStyle w:val="sporbdy"/>
          <w:rFonts w:eastAsia="Times New Roman"/>
        </w:rPr>
      </w:pPr>
      <w:r>
        <w:rPr>
          <w:rStyle w:val="spar3"/>
          <w:rFonts w:eastAsia="Times New Roman"/>
        </w:rPr>
        <w:t xml:space="preserve">[] </w:t>
      </w:r>
      <w:proofErr w:type="spellStart"/>
      <w:r>
        <w:rPr>
          <w:rStyle w:val="spar3"/>
          <w:rFonts w:eastAsia="Times New Roman"/>
        </w:rPr>
        <w:t>până</w:t>
      </w:r>
      <w:proofErr w:type="spellEnd"/>
      <w:r>
        <w:rPr>
          <w:rStyle w:val="spar3"/>
          <w:rFonts w:eastAsia="Times New Roman"/>
        </w:rPr>
        <w:t xml:space="preserve"> la </w:t>
      </w:r>
      <w:proofErr w:type="spellStart"/>
      <w:r>
        <w:rPr>
          <w:rStyle w:val="spar3"/>
          <w:rFonts w:eastAsia="Times New Roman"/>
        </w:rPr>
        <w:t>înfiinţarea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unei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farmacii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localitatea</w:t>
      </w:r>
      <w:proofErr w:type="spellEnd"/>
      <w:r>
        <w:rPr>
          <w:rStyle w:val="spar3"/>
          <w:rFonts w:eastAsia="Times New Roman"/>
        </w:rPr>
        <w:t xml:space="preserve"> din </w:t>
      </w:r>
      <w:proofErr w:type="spellStart"/>
      <w:r>
        <w:rPr>
          <w:rStyle w:val="spar3"/>
          <w:rFonts w:eastAsia="Times New Roman"/>
        </w:rPr>
        <w:t>mediul</w:t>
      </w:r>
      <w:proofErr w:type="spellEnd"/>
      <w:r>
        <w:rPr>
          <w:rStyle w:val="spar3"/>
          <w:rFonts w:eastAsia="Times New Roman"/>
        </w:rPr>
        <w:t xml:space="preserve"> rural pe care </w:t>
      </w:r>
      <w:proofErr w:type="spellStart"/>
      <w:r>
        <w:rPr>
          <w:rStyle w:val="spar3"/>
          <w:rFonts w:eastAsia="Times New Roman"/>
        </w:rPr>
        <w:t>oficina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comunitară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rurală</w:t>
      </w:r>
      <w:proofErr w:type="spellEnd"/>
      <w:r>
        <w:rPr>
          <w:rStyle w:val="spar3"/>
          <w:rFonts w:eastAsia="Times New Roman"/>
        </w:rPr>
        <w:t xml:space="preserve"> o </w:t>
      </w:r>
      <w:proofErr w:type="spellStart"/>
      <w:r>
        <w:rPr>
          <w:rStyle w:val="spar3"/>
          <w:rFonts w:eastAsia="Times New Roman"/>
        </w:rPr>
        <w:t>deserveşte</w:t>
      </w:r>
      <w:proofErr w:type="spellEnd"/>
      <w:r>
        <w:rPr>
          <w:rStyle w:val="spar3"/>
          <w:rFonts w:eastAsia="Times New Roman"/>
        </w:rPr>
        <w:t xml:space="preserve">, conform </w:t>
      </w:r>
      <w:r>
        <w:rPr>
          <w:rStyle w:val="slgi1"/>
          <w:rFonts w:eastAsia="Times New Roman"/>
        </w:rPr>
        <w:t>art. 13</w:t>
      </w:r>
      <w:r>
        <w:rPr>
          <w:rStyle w:val="spar3"/>
          <w:rFonts w:eastAsia="Times New Roman"/>
        </w:rPr>
        <w:t xml:space="preserve">, </w:t>
      </w:r>
      <w:proofErr w:type="spellStart"/>
      <w:r>
        <w:rPr>
          <w:rStyle w:val="spar3"/>
          <w:rFonts w:eastAsia="Times New Roman"/>
        </w:rPr>
        <w:t>alin</w:t>
      </w:r>
      <w:proofErr w:type="spellEnd"/>
      <w:r>
        <w:rPr>
          <w:rStyle w:val="spar3"/>
          <w:rFonts w:eastAsia="Times New Roman"/>
        </w:rPr>
        <w:t xml:space="preserve">. (5). </w:t>
      </w:r>
      <w:proofErr w:type="spellStart"/>
      <w:r>
        <w:rPr>
          <w:rStyle w:val="spar3"/>
          <w:rFonts w:eastAsia="Times New Roman"/>
        </w:rPr>
        <w:t>Anexez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prezentei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documentaţia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solicitată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  <w:color w:val="0000FF"/>
          <w:u w:val="single"/>
        </w:rPr>
        <w:t>Legea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</w:t>
      </w:r>
      <w:proofErr w:type="spellStart"/>
      <w:r>
        <w:rPr>
          <w:rStyle w:val="spar3"/>
          <w:rFonts w:eastAsia="Times New Roman"/>
          <w:color w:val="0000FF"/>
          <w:u w:val="single"/>
        </w:rPr>
        <w:t>farmaciei</w:t>
      </w:r>
      <w:proofErr w:type="spellEnd"/>
      <w:r>
        <w:rPr>
          <w:rStyle w:val="spar3"/>
          <w:rFonts w:eastAsia="Times New Roman"/>
          <w:color w:val="0000FF"/>
          <w:u w:val="single"/>
        </w:rPr>
        <w:t xml:space="preserve"> nr. 266/2008, </w:t>
      </w:r>
      <w:proofErr w:type="spellStart"/>
      <w:r>
        <w:rPr>
          <w:rStyle w:val="spar3"/>
          <w:rFonts w:eastAsia="Times New Roman"/>
          <w:color w:val="0000FF"/>
          <w:u w:val="single"/>
        </w:rPr>
        <w:t>republicată</w:t>
      </w:r>
      <w:proofErr w:type="spellEnd"/>
      <w:r>
        <w:rPr>
          <w:rStyle w:val="spar3"/>
          <w:rFonts w:eastAsia="Times New Roman"/>
        </w:rPr>
        <w:t xml:space="preserve">, cu </w:t>
      </w:r>
      <w:proofErr w:type="spellStart"/>
      <w:r>
        <w:rPr>
          <w:rStyle w:val="spar3"/>
          <w:rFonts w:eastAsia="Times New Roman"/>
        </w:rPr>
        <w:t>modificările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completările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ulterioare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şi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normele</w:t>
      </w:r>
      <w:proofErr w:type="spellEnd"/>
      <w:r>
        <w:rPr>
          <w:rStyle w:val="spar3"/>
          <w:rFonts w:eastAsia="Times New Roman"/>
        </w:rPr>
        <w:t xml:space="preserve"> de </w:t>
      </w:r>
      <w:proofErr w:type="spellStart"/>
      <w:r>
        <w:rPr>
          <w:rStyle w:val="spar3"/>
          <w:rFonts w:eastAsia="Times New Roman"/>
        </w:rPr>
        <w:t>aplicare</w:t>
      </w:r>
      <w:proofErr w:type="spellEnd"/>
      <w:r>
        <w:rPr>
          <w:rStyle w:val="spar3"/>
          <w:rFonts w:eastAsia="Times New Roman"/>
        </w:rPr>
        <w:t xml:space="preserve"> </w:t>
      </w:r>
      <w:proofErr w:type="gramStart"/>
      <w:r>
        <w:rPr>
          <w:rStyle w:val="spar3"/>
          <w:rFonts w:eastAsia="Times New Roman"/>
        </w:rPr>
        <w:t>a</w:t>
      </w:r>
      <w:proofErr w:type="gram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acesteia</w:t>
      </w:r>
      <w:proofErr w:type="spellEnd"/>
      <w:r>
        <w:rPr>
          <w:rStyle w:val="spar3"/>
          <w:rFonts w:eastAsia="Times New Roman"/>
        </w:rPr>
        <w:t>.</w:t>
      </w:r>
    </w:p>
    <w:p w14:paraId="6D7AFAE2" w14:textId="77777777" w:rsidR="00884C5F" w:rsidRDefault="00884C5F" w:rsidP="00884C5F">
      <w:pPr>
        <w:pStyle w:val="spar"/>
        <w:jc w:val="both"/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Declar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pe propria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răspundere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actele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copie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sunt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conforme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originalul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îmi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asum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responsabilitatea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pentru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veridicitatea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celor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susţinute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în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documentaţia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depusă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.</w:t>
      </w:r>
    </w:p>
    <w:p w14:paraId="21F7AA29" w14:textId="77777777" w:rsidR="00884C5F" w:rsidRDefault="00884C5F" w:rsidP="00884C5F">
      <w:pPr>
        <w:autoSpaceDE/>
        <w:autoSpaceDN/>
        <w:ind w:left="225"/>
        <w:jc w:val="both"/>
        <w:rPr>
          <w:rStyle w:val="spar3"/>
          <w:rFonts w:eastAsia="Times New Roman"/>
        </w:rPr>
      </w:pPr>
      <w:proofErr w:type="spellStart"/>
      <w:r>
        <w:rPr>
          <w:rStyle w:val="spar3"/>
          <w:rFonts w:eastAsia="Times New Roman"/>
        </w:rPr>
        <w:t>Corespondenţa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în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vederea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soluţionării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cererii</w:t>
      </w:r>
      <w:proofErr w:type="spellEnd"/>
      <w:r>
        <w:rPr>
          <w:rStyle w:val="spar3"/>
          <w:rFonts w:eastAsia="Times New Roman"/>
        </w:rPr>
        <w:t xml:space="preserve"> solicit </w:t>
      </w:r>
      <w:proofErr w:type="spellStart"/>
      <w:r>
        <w:rPr>
          <w:rStyle w:val="spar3"/>
          <w:rFonts w:eastAsia="Times New Roman"/>
        </w:rPr>
        <w:t>să</w:t>
      </w:r>
      <w:proofErr w:type="spellEnd"/>
      <w:r>
        <w:rPr>
          <w:rStyle w:val="spar3"/>
          <w:rFonts w:eastAsia="Times New Roman"/>
        </w:rPr>
        <w:t xml:space="preserve"> se </w:t>
      </w:r>
      <w:proofErr w:type="spellStart"/>
      <w:r>
        <w:rPr>
          <w:rStyle w:val="spar3"/>
          <w:rFonts w:eastAsia="Times New Roman"/>
        </w:rPr>
        <w:t>efectueze</w:t>
      </w:r>
      <w:proofErr w:type="spellEnd"/>
      <w:r>
        <w:rPr>
          <w:rStyle w:val="spar3"/>
          <w:rFonts w:eastAsia="Times New Roman"/>
        </w:rPr>
        <w:t xml:space="preserve"> </w:t>
      </w:r>
      <w:proofErr w:type="spellStart"/>
      <w:r>
        <w:rPr>
          <w:rStyle w:val="spar3"/>
          <w:rFonts w:eastAsia="Times New Roman"/>
        </w:rPr>
        <w:t>prin</w:t>
      </w:r>
      <w:proofErr w:type="spellEnd"/>
      <w:r>
        <w:rPr>
          <w:rStyle w:val="spar3"/>
          <w:rFonts w:eastAsia="Times New Roman"/>
        </w:rPr>
        <w:t>:</w:t>
      </w:r>
    </w:p>
    <w:p w14:paraId="3547BCB0" w14:textId="77777777" w:rsidR="00884C5F" w:rsidRDefault="00884C5F" w:rsidP="00884C5F">
      <w:pPr>
        <w:pStyle w:val="spar"/>
        <w:ind w:left="450"/>
        <w:jc w:val="both"/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poştă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.........................................</w:t>
      </w:r>
    </w:p>
    <w:p w14:paraId="1C1E84F4" w14:textId="77777777" w:rsidR="00884C5F" w:rsidRDefault="00884C5F" w:rsidP="00884C5F">
      <w:pPr>
        <w:pStyle w:val="spar"/>
        <w:ind w:left="450"/>
        <w:jc w:val="both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[] e-mail la </w:t>
      </w: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adresa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 xml:space="preserve"> ........................................</w:t>
      </w:r>
    </w:p>
    <w:p w14:paraId="59DF5663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Semnătura</w:t>
      </w:r>
      <w:proofErr w:type="spellEnd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,</w:t>
      </w:r>
    </w:p>
    <w:p w14:paraId="6801F452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r>
        <w:rPr>
          <w:rFonts w:ascii="Verdana" w:hAnsi="Verdana"/>
          <w:color w:val="000000"/>
          <w:sz w:val="20"/>
          <w:szCs w:val="20"/>
          <w:shd w:val="clear" w:color="auto" w:fill="FFFFFF"/>
        </w:rPr>
        <w:t>.............</w:t>
      </w:r>
    </w:p>
    <w:p w14:paraId="2E06DE42" w14:textId="77777777" w:rsidR="00884C5F" w:rsidRDefault="00884C5F" w:rsidP="00884C5F">
      <w:pPr>
        <w:pStyle w:val="spar"/>
        <w:jc w:val="center"/>
        <w:rPr>
          <w:rFonts w:ascii="Verdana" w:hAnsi="Verdana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Verdana" w:hAnsi="Verdana"/>
          <w:color w:val="000000"/>
          <w:sz w:val="20"/>
          <w:szCs w:val="20"/>
          <w:shd w:val="clear" w:color="auto" w:fill="FFFFFF"/>
        </w:rPr>
        <w:t>Ştampila</w:t>
      </w:r>
      <w:bookmarkEnd w:id="1"/>
      <w:proofErr w:type="spellEnd"/>
    </w:p>
    <w:p w14:paraId="53027747" w14:textId="77777777" w:rsidR="00884C5F" w:rsidRDefault="00884C5F"/>
    <w:p w14:paraId="3BDD4C28" w14:textId="1A7CC502" w:rsidR="00884C5F" w:rsidRDefault="00884C5F">
      <w:pPr>
        <w:autoSpaceDE/>
        <w:autoSpaceDN/>
        <w:spacing w:after="160" w:line="259" w:lineRule="auto"/>
      </w:pPr>
      <w:r>
        <w:br w:type="page"/>
      </w:r>
    </w:p>
    <w:p w14:paraId="3F9E8FEE" w14:textId="77777777" w:rsidR="00884C5F" w:rsidRDefault="00884C5F"/>
    <w:p w14:paraId="767FC36E" w14:textId="77777777" w:rsidR="00884C5F" w:rsidRPr="00884C5F" w:rsidRDefault="00884C5F" w:rsidP="00884C5F">
      <w:pPr>
        <w:autoSpaceDE/>
        <w:autoSpaceDN/>
        <w:jc w:val="both"/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</w:pPr>
      <w:proofErr w:type="spellStart"/>
      <w:r w:rsidRPr="00884C5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>Modelul</w:t>
      </w:r>
      <w:proofErr w:type="spellEnd"/>
      <w:r w:rsidRPr="00884C5F">
        <w:rPr>
          <w:rFonts w:eastAsiaTheme="minorEastAsia"/>
          <w:b/>
          <w:bCs/>
          <w:color w:val="8B0000"/>
          <w:sz w:val="21"/>
          <w:szCs w:val="21"/>
          <w:shd w:val="clear" w:color="auto" w:fill="FFFFFF"/>
        </w:rPr>
        <w:t xml:space="preserve"> nr. 9</w:t>
      </w:r>
    </w:p>
    <w:p w14:paraId="1E794BAC" w14:textId="77777777" w:rsidR="00884C5F" w:rsidRPr="00884C5F" w:rsidRDefault="00884C5F" w:rsidP="00884C5F">
      <w:pPr>
        <w:autoSpaceDE/>
        <w:autoSpaceDN/>
        <w:ind w:left="225"/>
        <w:jc w:val="center"/>
        <w:rPr>
          <w:rFonts w:eastAsiaTheme="minorEastAsia"/>
          <w:color w:val="000000"/>
          <w:sz w:val="20"/>
          <w:szCs w:val="20"/>
          <w:shd w:val="clear" w:color="auto" w:fill="FFFFFF"/>
        </w:rPr>
      </w:pP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Către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,</w:t>
      </w:r>
    </w:p>
    <w:p w14:paraId="2E58D0F0" w14:textId="77777777" w:rsidR="00884C5F" w:rsidRPr="00884C5F" w:rsidRDefault="00884C5F" w:rsidP="00884C5F">
      <w:pPr>
        <w:autoSpaceDE/>
        <w:autoSpaceDN/>
        <w:ind w:left="225"/>
        <w:jc w:val="center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COLEGIUL FARMACIŞTILOR DIN ROMÂNIA</w:t>
      </w:r>
    </w:p>
    <w:p w14:paraId="20545DA8" w14:textId="77777777" w:rsidR="00884C5F" w:rsidRPr="00884C5F" w:rsidRDefault="00884C5F" w:rsidP="00884C5F">
      <w:pPr>
        <w:autoSpaceDE/>
        <w:autoSpaceDN/>
        <w:ind w:left="225"/>
        <w:jc w:val="both"/>
        <w:rPr>
          <w:rFonts w:eastAsia="Times New Roman"/>
          <w:color w:val="000000"/>
          <w:sz w:val="20"/>
          <w:szCs w:val="20"/>
          <w:shd w:val="clear" w:color="auto" w:fill="FFFFFF"/>
          <w:specVanish/>
        </w:rPr>
      </w:pP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Subsemnatul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, .........................,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calitate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administrator/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farmacist-şef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/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împuternicit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societatea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comercială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/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unitatea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sanitară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........................, cu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sediul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social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aflat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adresa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..........................,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punct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lucru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aflat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adresa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...............................,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telefon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/e-mail .........................,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înregistrată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Oficiul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Naţional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Registrului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Comerţului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........................, cod fiscal .................,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vă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informez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că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cadrul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societăţii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/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unităţii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sanitare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au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intervenit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următoarele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modificări</w:t>
      </w:r>
      <w:proofErr w:type="spellEnd"/>
      <w:r w:rsidRPr="00884C5F">
        <w:rPr>
          <w:rFonts w:eastAsia="Times New Roman"/>
          <w:color w:val="000000"/>
          <w:sz w:val="20"/>
          <w:szCs w:val="20"/>
          <w:shd w:val="clear" w:color="auto" w:fill="FFFFFF"/>
        </w:rPr>
        <w:t>:</w:t>
      </w:r>
    </w:p>
    <w:p w14:paraId="5F99C108" w14:textId="77777777" w:rsidR="00884C5F" w:rsidRPr="00884C5F" w:rsidRDefault="00884C5F" w:rsidP="00884C5F">
      <w:pPr>
        <w:autoSpaceDE/>
        <w:autoSpaceDN/>
        <w:ind w:left="450"/>
        <w:jc w:val="both"/>
        <w:rPr>
          <w:rFonts w:ascii="Times New Roman" w:eastAsiaTheme="minorEastAsia" w:hAnsi="Times New Roman"/>
          <w:sz w:val="24"/>
          <w:szCs w:val="24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modificarea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fondului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comerţ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288F494B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modificarea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farmacistului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şef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1BFB7F9D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modificarea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adresei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sediului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social cu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activitate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punctului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lucru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al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unităţii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farmaceutice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1A5B7ACF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orice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modificare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spaţiului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unităţii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farmaceutice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428329B2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modificarea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adresei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sediu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social;</w:t>
      </w:r>
    </w:p>
    <w:p w14:paraId="3CE36AFB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înfiinţare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oficină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comunitară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rurală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7B8BE670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desfiinţare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oficină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comunitară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rurală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41144CED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oficinelor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închis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asigurării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asistenţei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medicamente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secţiilor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pavilioanelor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unităţilor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sanitare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structura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cărora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funcţionează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aflate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adrese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diferite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faţă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unitatea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42D7EBDA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înfiinţarea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oficinelor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închis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eliberării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medicamentelor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ambulatoriu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cadrul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programelor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naţionale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sănătate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aflat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aceeaşi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adresă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adresă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diferită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707FD62C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desfiinţarea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oficinelor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închis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asigurării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asistenţei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cu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medicamente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a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secţiilor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pavilioanelor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unităţilor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sanitare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structura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cărora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funcţionează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aflate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adrese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diferite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faţă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unitatea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sanitară</w:t>
      </w:r>
      <w:proofErr w:type="spellEnd"/>
    </w:p>
    <w:p w14:paraId="734836DD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desfiinţarea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oficinelor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circuit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închis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destinate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eliberării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medicamentelor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pentru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ambulatoriu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cadrul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programelor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naţionale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sănătate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,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aflat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aceeaşi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adresă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sau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la o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adresă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diferită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346DB73E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autorizarea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online;</w:t>
      </w:r>
    </w:p>
    <w:p w14:paraId="701BA235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încetarea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activităţii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farmaciei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online;</w:t>
      </w:r>
    </w:p>
    <w:p w14:paraId="6F2ABF8A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autorizarea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online;</w:t>
      </w:r>
    </w:p>
    <w:p w14:paraId="56030DBD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încetarea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activităţii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drogheriei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online;</w:t>
      </w:r>
    </w:p>
    <w:p w14:paraId="4E32E832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suspendarea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activităţii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unităţii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farmaceutice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1202AC85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anularea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autorizaţiei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funcţionare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;</w:t>
      </w:r>
    </w:p>
    <w:p w14:paraId="0BA12271" w14:textId="77777777" w:rsidR="00884C5F" w:rsidRPr="00884C5F" w:rsidRDefault="00884C5F" w:rsidP="00884C5F">
      <w:pPr>
        <w:autoSpaceDE/>
        <w:autoSpaceDN/>
        <w:ind w:left="450"/>
        <w:jc w:val="both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[]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reluarea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activităţii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în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intervalul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 xml:space="preserve"> de </w:t>
      </w: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suspendare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.</w:t>
      </w:r>
    </w:p>
    <w:p w14:paraId="3FB2FE66" w14:textId="77777777" w:rsidR="00884C5F" w:rsidRPr="00884C5F" w:rsidRDefault="00884C5F" w:rsidP="00884C5F">
      <w:pPr>
        <w:autoSpaceDE/>
        <w:autoSpaceDN/>
        <w:ind w:left="225"/>
        <w:jc w:val="center"/>
        <w:rPr>
          <w:rFonts w:eastAsiaTheme="minorEastAsia"/>
          <w:color w:val="000000"/>
          <w:sz w:val="20"/>
          <w:szCs w:val="20"/>
          <w:shd w:val="clear" w:color="auto" w:fill="FFFFFF"/>
        </w:rPr>
      </w:pP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Semnătura</w:t>
      </w:r>
      <w:proofErr w:type="spellEnd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,</w:t>
      </w:r>
    </w:p>
    <w:p w14:paraId="50D6757B" w14:textId="77777777" w:rsidR="00884C5F" w:rsidRPr="00884C5F" w:rsidRDefault="00884C5F" w:rsidP="00884C5F">
      <w:pPr>
        <w:autoSpaceDE/>
        <w:autoSpaceDN/>
        <w:ind w:left="225"/>
        <w:jc w:val="center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...................</w:t>
      </w:r>
    </w:p>
    <w:p w14:paraId="4E65D523" w14:textId="77777777" w:rsidR="00884C5F" w:rsidRPr="00884C5F" w:rsidRDefault="00884C5F" w:rsidP="00884C5F">
      <w:pPr>
        <w:autoSpaceDE/>
        <w:autoSpaceDN/>
        <w:ind w:left="225"/>
        <w:jc w:val="center"/>
        <w:rPr>
          <w:rFonts w:eastAsiaTheme="minorEastAsia"/>
          <w:color w:val="000000"/>
          <w:sz w:val="20"/>
          <w:szCs w:val="20"/>
          <w:shd w:val="clear" w:color="auto" w:fill="FFFFFF"/>
        </w:rPr>
      </w:pPr>
      <w:proofErr w:type="spellStart"/>
      <w:r w:rsidRPr="00884C5F">
        <w:rPr>
          <w:rFonts w:eastAsiaTheme="minorEastAsia"/>
          <w:color w:val="000000"/>
          <w:sz w:val="20"/>
          <w:szCs w:val="20"/>
          <w:shd w:val="clear" w:color="auto" w:fill="FFFFFF"/>
        </w:rPr>
        <w:t>Ştampila</w:t>
      </w:r>
      <w:proofErr w:type="spellEnd"/>
    </w:p>
    <w:p w14:paraId="33AE774F" w14:textId="77777777" w:rsidR="00884C5F" w:rsidRPr="00884C5F" w:rsidRDefault="00884C5F" w:rsidP="00884C5F">
      <w:pPr>
        <w:autoSpaceDE/>
        <w:autoSpaceDN/>
        <w:spacing w:after="160" w:line="259" w:lineRule="auto"/>
        <w:rPr>
          <w:rFonts w:eastAsiaTheme="minorEastAsia"/>
          <w:color w:val="000000"/>
          <w:sz w:val="20"/>
          <w:szCs w:val="20"/>
          <w:shd w:val="clear" w:color="auto" w:fill="FFFFFF"/>
        </w:rPr>
      </w:pPr>
      <w:r w:rsidRPr="00884C5F">
        <w:rPr>
          <w:color w:val="000000"/>
          <w:sz w:val="20"/>
          <w:szCs w:val="20"/>
          <w:shd w:val="clear" w:color="auto" w:fill="FFFFFF"/>
        </w:rPr>
        <w:br w:type="page"/>
      </w:r>
    </w:p>
    <w:p w14:paraId="4FD2555C" w14:textId="77777777" w:rsidR="00884C5F" w:rsidRDefault="00884C5F"/>
    <w:p w14:paraId="490C824E" w14:textId="77777777" w:rsidR="00884C5F" w:rsidRDefault="00884C5F"/>
    <w:p w14:paraId="29FB5E67" w14:textId="77777777" w:rsidR="00884C5F" w:rsidRDefault="00884C5F"/>
    <w:sectPr w:rsidR="00884C5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6900"/>
    <w:rsid w:val="002F067E"/>
    <w:rsid w:val="00426900"/>
    <w:rsid w:val="004932DE"/>
    <w:rsid w:val="00884C5F"/>
    <w:rsid w:val="00FD12FB"/>
    <w:rsid w:val="00FD5E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5B4657E"/>
  <w15:chartTrackingRefBased/>
  <w15:docId w15:val="{BBD4AE5F-EE2B-464A-AE2E-049A73C34B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84C5F"/>
    <w:pPr>
      <w:autoSpaceDE w:val="0"/>
      <w:autoSpaceDN w:val="0"/>
      <w:spacing w:after="0" w:line="240" w:lineRule="auto"/>
    </w:pPr>
    <w:rPr>
      <w:rFonts w:ascii="Verdana" w:eastAsia="Verdana" w:hAnsi="Verdana" w:cs="Times New Roman"/>
      <w:kern w:val="0"/>
      <w:sz w:val="18"/>
      <w:szCs w:val="16"/>
      <w14:ligatures w14:val="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artttl">
    <w:name w:val="s_art_ttl"/>
    <w:basedOn w:val="Normal"/>
    <w:rsid w:val="00884C5F"/>
    <w:pPr>
      <w:autoSpaceDE/>
      <w:autoSpaceDN/>
    </w:pPr>
    <w:rPr>
      <w:rFonts w:eastAsiaTheme="minorEastAsia"/>
      <w:b/>
      <w:bCs/>
      <w:color w:val="24689B"/>
      <w:sz w:val="20"/>
      <w:szCs w:val="20"/>
    </w:rPr>
  </w:style>
  <w:style w:type="paragraph" w:styleId="NormalWeb">
    <w:name w:val="Normal (Web)"/>
    <w:basedOn w:val="Normal"/>
    <w:uiPriority w:val="99"/>
    <w:semiHidden/>
    <w:unhideWhenUsed/>
    <w:rsid w:val="00884C5F"/>
    <w:pPr>
      <w:autoSpaceDE/>
      <w:autoSpaceDN/>
      <w:spacing w:before="100" w:beforeAutospacing="1" w:after="100" w:afterAutospacing="1"/>
    </w:pPr>
    <w:rPr>
      <w:rFonts w:ascii="Times New Roman" w:eastAsiaTheme="minorEastAsia" w:hAnsi="Times New Roman"/>
      <w:sz w:val="24"/>
      <w:szCs w:val="24"/>
    </w:rPr>
  </w:style>
  <w:style w:type="character" w:customStyle="1" w:styleId="salnttl1">
    <w:name w:val="s_aln_ttl1"/>
    <w:basedOn w:val="DefaultParagraphFont"/>
    <w:rsid w:val="00884C5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alnbdy">
    <w:name w:val="s_aln_bdy"/>
    <w:basedOn w:val="DefaultParagraphFont"/>
    <w:rsid w:val="00884C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itttl1">
    <w:name w:val="s_lit_ttl1"/>
    <w:basedOn w:val="DefaultParagraphFont"/>
    <w:rsid w:val="00884C5F"/>
    <w:rPr>
      <w:rFonts w:ascii="Verdana" w:hAnsi="Verdana" w:hint="default"/>
      <w:b/>
      <w:bCs/>
      <w:vanish w:val="0"/>
      <w:webHidden w:val="0"/>
      <w:color w:val="8B0000"/>
      <w:sz w:val="20"/>
      <w:szCs w:val="20"/>
      <w:shd w:val="clear" w:color="auto" w:fill="FFFFFF"/>
      <w:specVanish w:val="0"/>
    </w:rPr>
  </w:style>
  <w:style w:type="character" w:customStyle="1" w:styleId="slitbdy">
    <w:name w:val="s_lit_bdy"/>
    <w:basedOn w:val="DefaultParagraphFont"/>
    <w:rsid w:val="00884C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lgi1">
    <w:name w:val="s_lgi1"/>
    <w:basedOn w:val="DefaultParagraphFont"/>
    <w:rsid w:val="00884C5F"/>
    <w:rPr>
      <w:rFonts w:ascii="Verdana" w:hAnsi="Verdana" w:hint="default"/>
      <w:b w:val="0"/>
      <w:bCs w:val="0"/>
      <w:color w:val="006400"/>
      <w:sz w:val="20"/>
      <w:szCs w:val="20"/>
      <w:u w:val="single"/>
      <w:shd w:val="clear" w:color="auto" w:fill="FFFFFF"/>
    </w:rPr>
  </w:style>
  <w:style w:type="paragraph" w:customStyle="1" w:styleId="spar">
    <w:name w:val="s_par"/>
    <w:basedOn w:val="Normal"/>
    <w:rsid w:val="00884C5F"/>
    <w:pPr>
      <w:autoSpaceDE/>
      <w:autoSpaceDN/>
      <w:ind w:left="225"/>
    </w:pPr>
    <w:rPr>
      <w:rFonts w:ascii="Times New Roman" w:eastAsiaTheme="minorEastAsia" w:hAnsi="Times New Roman"/>
      <w:sz w:val="24"/>
      <w:szCs w:val="24"/>
    </w:rPr>
  </w:style>
  <w:style w:type="paragraph" w:customStyle="1" w:styleId="sporden">
    <w:name w:val="s_por_den"/>
    <w:basedOn w:val="Normal"/>
    <w:rsid w:val="00884C5F"/>
    <w:pPr>
      <w:autoSpaceDE/>
      <w:autoSpaceDN/>
    </w:pPr>
    <w:rPr>
      <w:rFonts w:eastAsiaTheme="minorEastAsia"/>
      <w:b/>
      <w:bCs/>
      <w:color w:val="8B0000"/>
      <w:sz w:val="21"/>
      <w:szCs w:val="21"/>
    </w:rPr>
  </w:style>
  <w:style w:type="character" w:customStyle="1" w:styleId="spar3">
    <w:name w:val="s_par3"/>
    <w:basedOn w:val="DefaultParagraphFont"/>
    <w:rsid w:val="00884C5F"/>
    <w:rPr>
      <w:rFonts w:ascii="Verdana" w:hAnsi="Verdana" w:hint="default"/>
      <w:b w:val="0"/>
      <w:bCs w:val="0"/>
      <w:vanish w:val="0"/>
      <w:webHidden w:val="0"/>
      <w:color w:val="000000"/>
      <w:sz w:val="20"/>
      <w:szCs w:val="20"/>
      <w:shd w:val="clear" w:color="auto" w:fill="FFFFFF"/>
      <w:specVanish w:val="0"/>
    </w:rPr>
  </w:style>
  <w:style w:type="character" w:customStyle="1" w:styleId="sporbdy">
    <w:name w:val="s_por_bdy"/>
    <w:basedOn w:val="DefaultParagraphFont"/>
    <w:rsid w:val="00884C5F"/>
    <w:rPr>
      <w:rFonts w:ascii="Verdana" w:hAnsi="Verdana" w:hint="default"/>
      <w:b w:val="0"/>
      <w:bCs w:val="0"/>
      <w:color w:val="000000"/>
      <w:sz w:val="20"/>
      <w:szCs w:val="20"/>
      <w:shd w:val="clear" w:color="auto" w:fill="FFFFFF"/>
    </w:rPr>
  </w:style>
  <w:style w:type="character" w:customStyle="1" w:styleId="sden1">
    <w:name w:val="s_den1"/>
    <w:basedOn w:val="DefaultParagraphFont"/>
    <w:rsid w:val="00884C5F"/>
    <w:rPr>
      <w:rFonts w:ascii="Verdana" w:hAnsi="Verdana" w:hint="default"/>
      <w:b/>
      <w:bCs/>
      <w:vanish w:val="0"/>
      <w:webHidden w:val="0"/>
      <w:color w:val="8B0000"/>
      <w:sz w:val="30"/>
      <w:szCs w:val="30"/>
      <w:shd w:val="clear" w:color="auto" w:fill="FFFFFF"/>
      <w:specVanish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7</Pages>
  <Words>1794</Words>
  <Characters>10228</Characters>
  <Application>Microsoft Office Word</Application>
  <DocSecurity>0</DocSecurity>
  <Lines>85</Lines>
  <Paragraphs>23</Paragraphs>
  <ScaleCrop>false</ScaleCrop>
  <Company/>
  <LinksUpToDate>false</LinksUpToDate>
  <CharactersWithSpaces>11999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Aiud Spital</dc:creator>
  <cp:keywords/>
  <dc:description/>
  <cp:lastModifiedBy>Aiud Spital</cp:lastModifiedBy>
  <cp:revision>2</cp:revision>
  <dcterms:created xsi:type="dcterms:W3CDTF">2023-04-21T10:18:00Z</dcterms:created>
  <dcterms:modified xsi:type="dcterms:W3CDTF">2023-04-21T10:25:00Z</dcterms:modified>
</cp:coreProperties>
</file>